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F2" w:rsidRDefault="00E64DF2" w:rsidP="00335CF8">
      <w:pPr>
        <w:pStyle w:val="a3"/>
        <w:spacing w:before="0" w:beforeAutospacing="0" w:after="0" w:afterAutospacing="0" w:line="400" w:lineRule="exact"/>
        <w:jc w:val="center"/>
        <w:rPr>
          <w:rFonts w:ascii="Tahoma" w:hAnsi="Tahoma" w:cs="Tahoma"/>
          <w:sz w:val="21"/>
          <w:szCs w:val="21"/>
        </w:rPr>
      </w:pPr>
      <w:r>
        <w:rPr>
          <w:rStyle w:val="a4"/>
          <w:rFonts w:cs="Tahoma" w:hint="eastAsia"/>
          <w:sz w:val="29"/>
          <w:szCs w:val="29"/>
        </w:rPr>
        <w:t>关于</w:t>
      </w:r>
      <w:r w:rsidR="007E32F1">
        <w:rPr>
          <w:rStyle w:val="a4"/>
          <w:rFonts w:cs="Tahoma" w:hint="eastAsia"/>
          <w:sz w:val="29"/>
          <w:szCs w:val="29"/>
        </w:rPr>
        <w:t>做好</w:t>
      </w:r>
      <w:r>
        <w:rPr>
          <w:rStyle w:val="a4"/>
          <w:rFonts w:cs="Tahoma" w:hint="eastAsia"/>
          <w:sz w:val="29"/>
          <w:szCs w:val="29"/>
        </w:rPr>
        <w:t>2020年南通大学“互联网+”大学生创新创业大赛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jc w:val="center"/>
        <w:rPr>
          <w:rFonts w:ascii="Tahoma" w:hAnsi="Tahoma" w:cs="Tahoma"/>
          <w:sz w:val="21"/>
          <w:szCs w:val="21"/>
        </w:rPr>
      </w:pPr>
      <w:r>
        <w:rPr>
          <w:rStyle w:val="a4"/>
          <w:rFonts w:cs="Tahoma" w:hint="eastAsia"/>
          <w:sz w:val="29"/>
          <w:szCs w:val="29"/>
        </w:rPr>
        <w:t>培育项目申报的通知</w:t>
      </w:r>
    </w:p>
    <w:p w:rsidR="00E64DF2" w:rsidRPr="007E32F1" w:rsidRDefault="00E64DF2" w:rsidP="00335CF8">
      <w:pPr>
        <w:pStyle w:val="a3"/>
        <w:spacing w:before="0" w:beforeAutospacing="0" w:after="0" w:afterAutospacing="0" w:line="400" w:lineRule="exact"/>
        <w:rPr>
          <w:rFonts w:ascii="Tahoma" w:hAnsi="Tahoma" w:cs="Tahoma"/>
          <w:sz w:val="21"/>
          <w:szCs w:val="21"/>
        </w:rPr>
      </w:pPr>
      <w:r w:rsidRPr="007E32F1">
        <w:rPr>
          <w:rFonts w:cs="Tahoma" w:hint="eastAsia"/>
        </w:rPr>
        <w:t>各位老师：</w:t>
      </w:r>
    </w:p>
    <w:p w:rsidR="00BB5E7E" w:rsidRDefault="00E64DF2" w:rsidP="007E32F1">
      <w:pPr>
        <w:pStyle w:val="a3"/>
        <w:spacing w:before="0" w:beforeAutospacing="0" w:after="0" w:afterAutospacing="0" w:line="400" w:lineRule="exact"/>
        <w:ind w:leftChars="150" w:left="315" w:firstLineChars="50" w:firstLine="120"/>
        <w:rPr>
          <w:rFonts w:cs="Tahoma" w:hint="eastAsia"/>
        </w:rPr>
      </w:pPr>
      <w:r>
        <w:rPr>
          <w:rFonts w:cs="Tahoma" w:hint="eastAsia"/>
        </w:rPr>
        <w:t>学校已经启动2020年中国“互联网+”大学生创新创业大赛</w:t>
      </w:r>
      <w:r w:rsidR="007E32F1">
        <w:rPr>
          <w:rFonts w:cs="Tahoma" w:hint="eastAsia"/>
        </w:rPr>
        <w:t>项目培育工作，</w:t>
      </w:r>
      <w:r w:rsidR="00BB5E7E">
        <w:rPr>
          <w:rFonts w:cs="Tahoma" w:hint="eastAsia"/>
        </w:rPr>
        <w:t>现将有关事项通知如下：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leftChars="150" w:left="315" w:firstLineChars="50" w:firstLine="120"/>
        <w:rPr>
          <w:rFonts w:ascii="Tahoma" w:hAnsi="Tahoma" w:cs="Tahoma"/>
          <w:sz w:val="21"/>
          <w:szCs w:val="21"/>
        </w:rPr>
      </w:pPr>
      <w:r>
        <w:rPr>
          <w:rStyle w:val="a4"/>
          <w:rFonts w:cs="Tahoma" w:hint="eastAsia"/>
        </w:rPr>
        <w:t>一、培育项目要求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Fonts w:cs="Tahoma" w:hint="eastAsia"/>
        </w:rPr>
        <w:t>1.主赛道项目：项目包含但不限于“互联网+”现代农业、制造业、信息技术服务、文化创意服务、社会服务等，鼓励各类创新创业项目申报，根据行业背景选择相应类型。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Fonts w:cs="Tahoma" w:hint="eastAsia"/>
        </w:rPr>
        <w:t>2.“青年红色筑梦之旅”项目：项目有助于精准扶贫、乡村振兴和社区治理，在推进革命老区、贫困地区、城乡社区经济社会发展等方面有创新性、实效性和可持续性。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Fonts w:cs="Tahoma" w:hint="eastAsia"/>
        </w:rPr>
        <w:t>3.鼓励科技含量高、应用前景好和师生共创项目积极申报，建议教师组建高层次学生团队参加。学生有较强工作基础，或在项目中有专利和成果，团队成员应合理搭配。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Style w:val="a4"/>
          <w:rFonts w:cs="Tahoma" w:hint="eastAsia"/>
        </w:rPr>
        <w:t>二、项目组织与培育</w:t>
      </w:r>
    </w:p>
    <w:p w:rsidR="00E64DF2" w:rsidRPr="007E32F1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b/>
          <w:sz w:val="21"/>
          <w:szCs w:val="21"/>
        </w:rPr>
      </w:pPr>
      <w:r w:rsidRPr="007E32F1">
        <w:rPr>
          <w:rFonts w:cs="Tahoma" w:hint="eastAsia"/>
          <w:b/>
        </w:rPr>
        <w:t>1.面上项目培育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Fonts w:cs="Tahoma" w:hint="eastAsia"/>
        </w:rPr>
        <w:t>高教主赛道、“青年红色筑梦之旅”赛道和国际赛道项目的项目要求详见</w:t>
      </w:r>
      <w:r w:rsidRPr="007E32F1">
        <w:rPr>
          <w:rFonts w:cs="Tahoma" w:hint="eastAsia"/>
          <w:b/>
        </w:rPr>
        <w:t>附件1，</w:t>
      </w:r>
      <w:r w:rsidR="00BB5E7E">
        <w:rPr>
          <w:rFonts w:cs="Tahoma" w:hint="eastAsia"/>
        </w:rPr>
        <w:t>可</w:t>
      </w:r>
      <w:r>
        <w:rPr>
          <w:rFonts w:cs="Tahoma" w:hint="eastAsia"/>
        </w:rPr>
        <w:t>充分利用并整合学校科研实验室、实训实</w:t>
      </w:r>
      <w:r w:rsidR="00BB5E7E">
        <w:rPr>
          <w:rFonts w:cs="Tahoma" w:hint="eastAsia"/>
        </w:rPr>
        <w:t>践基地等资源，充分挖掘有实力、有质量、有竞争力的项目参加培育。</w:t>
      </w:r>
      <w:r>
        <w:rPr>
          <w:rFonts w:cs="Tahoma" w:hint="eastAsia"/>
        </w:rPr>
        <w:t>鼓</w:t>
      </w:r>
      <w:r w:rsidR="00BB5E7E">
        <w:rPr>
          <w:rFonts w:cs="Tahoma" w:hint="eastAsia"/>
        </w:rPr>
        <w:t>励师生共创项目，鼓励博士、硕士研究生与本科生合作参与项目参赛；</w:t>
      </w:r>
      <w:r>
        <w:rPr>
          <w:rFonts w:cs="Tahoma" w:hint="eastAsia"/>
        </w:rPr>
        <w:t>鼓励教师和符合条件的校友、导师将科技成果产业化，带领学生共同创新创业的项目参赛。做好项目的统筹规划，确保质量。</w:t>
      </w:r>
    </w:p>
    <w:p w:rsidR="00E64DF2" w:rsidRPr="007E32F1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b/>
          <w:sz w:val="21"/>
          <w:szCs w:val="21"/>
        </w:rPr>
      </w:pPr>
      <w:r w:rsidRPr="007E32F1">
        <w:rPr>
          <w:rFonts w:cs="Tahoma" w:hint="eastAsia"/>
          <w:b/>
        </w:rPr>
        <w:t>2.重点培育项目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Fonts w:cs="Tahoma" w:hint="eastAsia"/>
        </w:rPr>
        <w:t>在组织面上培育项目的基础上，充分发掘具有原创技术、领先优势和前沿科技，以及良好社会价值、市场前景的重点培育项目，学校将</w:t>
      </w:r>
      <w:r w:rsidR="00BB5E7E">
        <w:rPr>
          <w:rFonts w:cs="Tahoma" w:hint="eastAsia"/>
        </w:rPr>
        <w:t>将</w:t>
      </w:r>
      <w:r>
        <w:rPr>
          <w:rFonts w:cs="Tahoma" w:hint="eastAsia"/>
        </w:rPr>
        <w:t>择优立项，并给予场地、技术、人员、经费等方面相关配套政策的支持。</w:t>
      </w:r>
    </w:p>
    <w:p w:rsidR="00E64DF2" w:rsidRDefault="00BB5E7E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Style w:val="a4"/>
          <w:rFonts w:cs="Tahoma" w:hint="eastAsia"/>
        </w:rPr>
        <w:t>三</w:t>
      </w:r>
      <w:r w:rsidR="00E64DF2">
        <w:rPr>
          <w:rStyle w:val="a4"/>
          <w:rFonts w:cs="Tahoma" w:hint="eastAsia"/>
        </w:rPr>
        <w:t>、重点培育项目支持政策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Fonts w:cs="Tahoma" w:hint="eastAsia"/>
        </w:rPr>
        <w:t>1.学校</w:t>
      </w:r>
      <w:r w:rsidR="00BB5E7E">
        <w:rPr>
          <w:rFonts w:cs="Tahoma" w:hint="eastAsia"/>
        </w:rPr>
        <w:t>将</w:t>
      </w:r>
      <w:r>
        <w:rPr>
          <w:rFonts w:cs="Tahoma" w:hint="eastAsia"/>
        </w:rPr>
        <w:t>对立项项目给予立项经费资助，并对通过校级“互联网+”大赛晋级省级决赛、通过省级决赛入选国家级复赛、通过国家级复赛入围全国现场决赛的项目分别增加培育经费。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Fonts w:cs="Tahoma" w:hint="eastAsia"/>
        </w:rPr>
        <w:t>2.优先推荐优秀项目参与各级、各部门举办的创新创业类大赛。</w:t>
      </w:r>
    </w:p>
    <w:p w:rsidR="00E64DF2" w:rsidRDefault="00E64DF2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Fonts w:cs="Tahoma" w:hint="eastAsia"/>
        </w:rPr>
        <w:t>3.符合入驻南通大学科技园青创E站基本条件的创业项目优先推荐入驻，可获得市场资源对接、场地注册、项目推广、投融资服务、政府优惠政策对接等扶持。</w:t>
      </w:r>
    </w:p>
    <w:p w:rsidR="00E64DF2" w:rsidRDefault="00BB5E7E" w:rsidP="00335CF8">
      <w:pPr>
        <w:pStyle w:val="a3"/>
        <w:spacing w:before="0" w:beforeAutospacing="0" w:after="0" w:afterAutospacing="0" w:line="400" w:lineRule="exact"/>
        <w:ind w:firstLine="480"/>
        <w:rPr>
          <w:rFonts w:ascii="Tahoma" w:hAnsi="Tahoma" w:cs="Tahoma"/>
          <w:sz w:val="21"/>
          <w:szCs w:val="21"/>
        </w:rPr>
      </w:pPr>
      <w:r>
        <w:rPr>
          <w:rStyle w:val="a4"/>
          <w:rFonts w:cs="Tahoma" w:hint="eastAsia"/>
        </w:rPr>
        <w:lastRenderedPageBreak/>
        <w:t>四</w:t>
      </w:r>
      <w:r w:rsidR="00E64DF2">
        <w:rPr>
          <w:rStyle w:val="a4"/>
          <w:rFonts w:cs="Tahoma" w:hint="eastAsia"/>
        </w:rPr>
        <w:t>、</w:t>
      </w:r>
      <w:r>
        <w:rPr>
          <w:rStyle w:val="a4"/>
          <w:rFonts w:cs="Tahoma" w:hint="eastAsia"/>
        </w:rPr>
        <w:t>时间安排及申报办法</w:t>
      </w:r>
    </w:p>
    <w:p w:rsidR="00335CF8" w:rsidRDefault="00BB5E7E" w:rsidP="00335CF8">
      <w:pPr>
        <w:pStyle w:val="a3"/>
        <w:spacing w:before="0" w:beforeAutospacing="0" w:after="0" w:afterAutospacing="0" w:line="400" w:lineRule="exact"/>
        <w:ind w:leftChars="100" w:left="210" w:firstLine="480"/>
        <w:rPr>
          <w:rFonts w:cs="Tahoma" w:hint="eastAsia"/>
        </w:rPr>
      </w:pPr>
      <w:r>
        <w:rPr>
          <w:rFonts w:cs="Tahoma" w:hint="eastAsia"/>
        </w:rPr>
        <w:t>即日起开始</w:t>
      </w:r>
      <w:r w:rsidR="00E64DF2">
        <w:rPr>
          <w:rFonts w:cs="Tahoma" w:hint="eastAsia"/>
        </w:rPr>
        <w:t>项目征集</w:t>
      </w:r>
      <w:r>
        <w:rPr>
          <w:rFonts w:cs="Tahoma" w:hint="eastAsia"/>
        </w:rPr>
        <w:t>、申报，请各位老师结合已有项目</w:t>
      </w:r>
      <w:r w:rsidR="007E32F1">
        <w:rPr>
          <w:rFonts w:cs="Tahoma" w:hint="eastAsia"/>
        </w:rPr>
        <w:t>，利用假期</w:t>
      </w:r>
      <w:r>
        <w:rPr>
          <w:rFonts w:cs="Tahoma" w:hint="eastAsia"/>
        </w:rPr>
        <w:t>酝酿思考，积极申报，</w:t>
      </w:r>
      <w:r w:rsidR="00335CF8">
        <w:rPr>
          <w:rFonts w:cs="Tahoma" w:hint="eastAsia"/>
        </w:rPr>
        <w:t>填写《2020年南通大学“互联网+”大学生创新创业大赛重点培育项目申请表》（见附件2），项目组成员可以自行联系学生，也可由学院统筹安排。</w:t>
      </w:r>
    </w:p>
    <w:p w:rsidR="00335CF8" w:rsidRDefault="00335CF8" w:rsidP="00335CF8">
      <w:pPr>
        <w:pStyle w:val="a3"/>
        <w:spacing w:before="0" w:beforeAutospacing="0" w:after="0" w:afterAutospacing="0" w:line="400" w:lineRule="exact"/>
        <w:ind w:leftChars="100" w:left="210" w:firstLine="480"/>
        <w:rPr>
          <w:rFonts w:cs="Tahoma" w:hint="eastAsia"/>
        </w:rPr>
      </w:pPr>
      <w:r>
        <w:rPr>
          <w:rFonts w:cs="Tahoma" w:hint="eastAsia"/>
        </w:rPr>
        <w:t>《申报表》纸质版请于</w:t>
      </w:r>
      <w:r w:rsidRPr="007E32F1">
        <w:rPr>
          <w:rFonts w:cs="Tahoma" w:hint="eastAsia"/>
          <w:b/>
        </w:rPr>
        <w:t>2月23日</w:t>
      </w:r>
      <w:r>
        <w:rPr>
          <w:rFonts w:cs="Tahoma" w:hint="eastAsia"/>
        </w:rPr>
        <w:t>交</w:t>
      </w:r>
      <w:r w:rsidR="007E32F1">
        <w:rPr>
          <w:rFonts w:cs="Tahoma" w:hint="eastAsia"/>
        </w:rPr>
        <w:t>院</w:t>
      </w:r>
      <w:r>
        <w:rPr>
          <w:rFonts w:cs="Tahoma" w:hint="eastAsia"/>
        </w:rPr>
        <w:t>学生工作办公室(11号楼705)。</w:t>
      </w:r>
    </w:p>
    <w:p w:rsidR="00335CF8" w:rsidRPr="007E32F1" w:rsidRDefault="00335CF8" w:rsidP="00335CF8">
      <w:pPr>
        <w:pStyle w:val="a3"/>
        <w:spacing w:before="0" w:beforeAutospacing="0" w:after="0" w:afterAutospacing="0" w:line="400" w:lineRule="exact"/>
        <w:ind w:leftChars="100" w:left="210" w:firstLine="480"/>
        <w:rPr>
          <w:rFonts w:cs="Tahoma" w:hint="eastAsia"/>
          <w:b/>
        </w:rPr>
      </w:pPr>
      <w:r w:rsidRPr="007E32F1">
        <w:rPr>
          <w:rFonts w:cs="Tahoma" w:hint="eastAsia"/>
          <w:b/>
        </w:rPr>
        <w:t>为调动师生的积极性，</w:t>
      </w:r>
      <w:r w:rsidR="00BB5E7E" w:rsidRPr="007E32F1">
        <w:rPr>
          <w:rFonts w:cs="Tahoma" w:hint="eastAsia"/>
          <w:b/>
        </w:rPr>
        <w:t>学院将对</w:t>
      </w:r>
      <w:r w:rsidRPr="007E32F1">
        <w:rPr>
          <w:rFonts w:cs="Tahoma" w:hint="eastAsia"/>
          <w:b/>
        </w:rPr>
        <w:t>所有</w:t>
      </w:r>
      <w:r w:rsidR="00BB5E7E" w:rsidRPr="007E32F1">
        <w:rPr>
          <w:rFonts w:cs="Tahoma" w:hint="eastAsia"/>
          <w:b/>
        </w:rPr>
        <w:t>申报项目给予一定的基本工作业绩，入围学校培育的项目</w:t>
      </w:r>
      <w:r w:rsidRPr="007E32F1">
        <w:rPr>
          <w:rFonts w:cs="Tahoma" w:hint="eastAsia"/>
          <w:b/>
        </w:rPr>
        <w:t>另行给予奖励。</w:t>
      </w:r>
    </w:p>
    <w:p w:rsidR="00E64DF2" w:rsidRDefault="00335CF8" w:rsidP="00335CF8">
      <w:pPr>
        <w:pStyle w:val="a3"/>
        <w:spacing w:before="0" w:beforeAutospacing="0" w:after="0" w:afterAutospacing="0" w:line="400" w:lineRule="exact"/>
        <w:ind w:leftChars="100" w:left="210" w:firstLine="480"/>
        <w:rPr>
          <w:rFonts w:cs="Tahoma" w:hint="eastAsia"/>
        </w:rPr>
      </w:pPr>
      <w:r>
        <w:rPr>
          <w:rFonts w:cs="Tahoma" w:hint="eastAsia"/>
        </w:rPr>
        <w:t>未尽事宜，请与陶慧老师联系，联系电话：13962996305  。</w:t>
      </w:r>
    </w:p>
    <w:p w:rsidR="00335CF8" w:rsidRDefault="00335CF8" w:rsidP="007E32F1">
      <w:pPr>
        <w:pStyle w:val="a3"/>
        <w:spacing w:before="0" w:beforeAutospacing="0" w:after="0" w:afterAutospacing="0" w:line="400" w:lineRule="exact"/>
        <w:ind w:firstLineChars="250" w:firstLine="600"/>
        <w:rPr>
          <w:rFonts w:cs="Tahoma" w:hint="eastAsia"/>
        </w:rPr>
      </w:pPr>
      <w:r>
        <w:rPr>
          <w:rFonts w:cs="Tahoma" w:hint="eastAsia"/>
        </w:rPr>
        <w:t>附件：</w:t>
      </w:r>
    </w:p>
    <w:p w:rsidR="00335CF8" w:rsidRDefault="00335CF8" w:rsidP="007E32F1">
      <w:pPr>
        <w:pStyle w:val="a3"/>
        <w:spacing w:before="0" w:beforeAutospacing="0" w:after="0" w:afterAutospacing="0" w:line="400" w:lineRule="exact"/>
        <w:ind w:firstLineChars="250" w:firstLine="600"/>
        <w:rPr>
          <w:rFonts w:cs="Tahoma" w:hint="eastAsia"/>
        </w:rPr>
      </w:pPr>
      <w:r>
        <w:rPr>
          <w:rFonts w:cs="Tahoma" w:hint="eastAsia"/>
        </w:rPr>
        <w:t>1.教育部关于举办第五届中国“互联网”大学生创新创业大赛的通知（供参考）</w:t>
      </w:r>
    </w:p>
    <w:p w:rsidR="00335CF8" w:rsidRDefault="00335CF8" w:rsidP="007E32F1">
      <w:pPr>
        <w:pStyle w:val="a3"/>
        <w:spacing w:before="0" w:beforeAutospacing="0" w:after="0" w:afterAutospacing="0" w:line="400" w:lineRule="exact"/>
        <w:ind w:firstLineChars="250" w:firstLine="600"/>
        <w:rPr>
          <w:rFonts w:cs="Tahoma" w:hint="eastAsia"/>
        </w:rPr>
      </w:pPr>
      <w:r>
        <w:rPr>
          <w:rFonts w:cs="Tahoma" w:hint="eastAsia"/>
        </w:rPr>
        <w:t>2.</w:t>
      </w:r>
      <w:r w:rsidRPr="00335CF8">
        <w:rPr>
          <w:rFonts w:cs="Tahoma" w:hint="eastAsia"/>
        </w:rPr>
        <w:t xml:space="preserve"> </w:t>
      </w:r>
      <w:r>
        <w:rPr>
          <w:rFonts w:cs="Tahoma" w:hint="eastAsia"/>
        </w:rPr>
        <w:t>2020年南通大学“互联网+”大学生创新创业大赛重点培育项目申请表</w:t>
      </w:r>
    </w:p>
    <w:p w:rsidR="007E32F1" w:rsidRDefault="007E32F1" w:rsidP="007E32F1">
      <w:pPr>
        <w:pStyle w:val="a3"/>
        <w:spacing w:before="0" w:beforeAutospacing="0" w:after="0" w:afterAutospacing="0" w:line="400" w:lineRule="exact"/>
        <w:ind w:firstLineChars="250" w:firstLine="600"/>
        <w:rPr>
          <w:rFonts w:cs="Tahoma" w:hint="eastAsia"/>
        </w:rPr>
      </w:pPr>
    </w:p>
    <w:p w:rsidR="00335CF8" w:rsidRDefault="00335CF8" w:rsidP="00335CF8">
      <w:pPr>
        <w:pStyle w:val="a3"/>
        <w:spacing w:before="0" w:beforeAutospacing="0" w:after="0" w:afterAutospacing="0" w:line="400" w:lineRule="exact"/>
        <w:ind w:leftChars="100" w:left="210" w:firstLine="480"/>
        <w:rPr>
          <w:rFonts w:cs="Tahoma" w:hint="eastAsia"/>
        </w:rPr>
      </w:pPr>
      <w:r>
        <w:rPr>
          <w:rFonts w:cs="Tahoma" w:hint="eastAsia"/>
        </w:rPr>
        <w:t xml:space="preserve">                             电气工程学院</w:t>
      </w:r>
    </w:p>
    <w:p w:rsidR="00335CF8" w:rsidRDefault="00335CF8" w:rsidP="00335CF8">
      <w:pPr>
        <w:pStyle w:val="a3"/>
        <w:spacing w:before="0" w:beforeAutospacing="0" w:after="0" w:afterAutospacing="0" w:line="400" w:lineRule="exact"/>
        <w:ind w:leftChars="100" w:left="210" w:firstLine="480"/>
        <w:rPr>
          <w:rFonts w:ascii="Tahoma" w:hAnsi="Tahoma" w:cs="Tahoma"/>
          <w:sz w:val="21"/>
          <w:szCs w:val="21"/>
        </w:rPr>
      </w:pPr>
      <w:r>
        <w:rPr>
          <w:rFonts w:cs="Tahoma" w:hint="eastAsia"/>
        </w:rPr>
        <w:t xml:space="preserve">                            2020年1月17日</w:t>
      </w:r>
    </w:p>
    <w:sectPr w:rsidR="00335CF8" w:rsidSect="006C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6FD"/>
    <w:multiLevelType w:val="hybridMultilevel"/>
    <w:tmpl w:val="D58285E2"/>
    <w:lvl w:ilvl="0" w:tplc="8810589C">
      <w:start w:val="1"/>
      <w:numFmt w:val="decimal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DF2"/>
    <w:rsid w:val="00335CF8"/>
    <w:rsid w:val="006C4AAA"/>
    <w:rsid w:val="007E32F1"/>
    <w:rsid w:val="00BB5E7E"/>
    <w:rsid w:val="00E6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2020-01-17T07:56:00Z</dcterms:created>
  <dcterms:modified xsi:type="dcterms:W3CDTF">2020-01-17T08:38:00Z</dcterms:modified>
</cp:coreProperties>
</file>