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EB" w:rsidRDefault="00383EEB" w:rsidP="00383EEB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南通大学电气工程学院</w:t>
      </w:r>
      <w:r>
        <w:rPr>
          <w:rFonts w:ascii="宋体" w:hAnsi="宋体"/>
          <w:b/>
          <w:sz w:val="36"/>
          <w:szCs w:val="36"/>
        </w:rPr>
        <w:t>2017</w:t>
      </w:r>
      <w:r>
        <w:rPr>
          <w:rFonts w:ascii="宋体" w:hAnsi="宋体" w:hint="eastAsia"/>
          <w:b/>
          <w:sz w:val="36"/>
          <w:szCs w:val="36"/>
        </w:rPr>
        <w:t>、</w:t>
      </w:r>
      <w:r>
        <w:rPr>
          <w:rFonts w:ascii="宋体" w:hAnsi="宋体"/>
          <w:b/>
          <w:sz w:val="36"/>
          <w:szCs w:val="36"/>
        </w:rPr>
        <w:t>2018</w:t>
      </w:r>
      <w:r>
        <w:rPr>
          <w:rFonts w:ascii="宋体" w:hAnsi="宋体" w:hint="eastAsia"/>
          <w:b/>
          <w:sz w:val="36"/>
          <w:szCs w:val="36"/>
        </w:rPr>
        <w:t>级全日制本科</w:t>
      </w:r>
    </w:p>
    <w:p w:rsidR="00383EEB" w:rsidRDefault="00383EEB" w:rsidP="00383EEB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学生各专业转入考核方案</w:t>
      </w:r>
    </w:p>
    <w:p w:rsidR="00383EEB" w:rsidRDefault="00383EEB" w:rsidP="00383EEB">
      <w:pPr>
        <w:spacing w:line="560" w:lineRule="exact"/>
        <w:ind w:firstLineChars="200" w:firstLine="640"/>
        <w:rPr>
          <w:rFonts w:eastAsia="仿宋"/>
          <w:color w:val="000000" w:themeColor="text1"/>
          <w:sz w:val="32"/>
          <w:szCs w:val="32"/>
        </w:rPr>
      </w:pPr>
      <w:r>
        <w:rPr>
          <w:rFonts w:eastAsia="仿宋" w:cs="仿宋" w:hint="eastAsia"/>
          <w:color w:val="000000" w:themeColor="text1"/>
          <w:sz w:val="32"/>
          <w:szCs w:val="32"/>
        </w:rPr>
        <w:t>根据《关于印发</w:t>
      </w:r>
      <w:r>
        <w:rPr>
          <w:rFonts w:eastAsia="仿宋"/>
          <w:color w:val="000000" w:themeColor="text1"/>
          <w:sz w:val="32"/>
          <w:szCs w:val="32"/>
        </w:rPr>
        <w:t>&lt;</w:t>
      </w:r>
      <w:r>
        <w:rPr>
          <w:rFonts w:eastAsia="仿宋" w:cs="仿宋" w:hint="eastAsia"/>
          <w:color w:val="000000" w:themeColor="text1"/>
          <w:sz w:val="32"/>
          <w:szCs w:val="32"/>
        </w:rPr>
        <w:t>南通大学全日制普通本科学生转专业实施办法</w:t>
      </w:r>
      <w:r>
        <w:rPr>
          <w:rFonts w:eastAsia="仿宋"/>
          <w:color w:val="000000" w:themeColor="text1"/>
          <w:sz w:val="32"/>
          <w:szCs w:val="32"/>
        </w:rPr>
        <w:t>&gt;</w:t>
      </w:r>
      <w:r>
        <w:rPr>
          <w:rFonts w:eastAsia="仿宋" w:cs="仿宋" w:hint="eastAsia"/>
          <w:color w:val="000000" w:themeColor="text1"/>
          <w:sz w:val="32"/>
          <w:szCs w:val="32"/>
        </w:rPr>
        <w:t>的通知》（通大教〔</w:t>
      </w:r>
      <w:r>
        <w:rPr>
          <w:rFonts w:eastAsia="仿宋"/>
          <w:color w:val="000000" w:themeColor="text1"/>
          <w:sz w:val="32"/>
          <w:szCs w:val="32"/>
        </w:rPr>
        <w:t>2017</w:t>
      </w:r>
      <w:r>
        <w:rPr>
          <w:rFonts w:eastAsia="仿宋" w:cs="仿宋" w:hint="eastAsia"/>
          <w:color w:val="000000" w:themeColor="text1"/>
          <w:sz w:val="32"/>
          <w:szCs w:val="32"/>
        </w:rPr>
        <w:t>〕</w:t>
      </w:r>
      <w:r>
        <w:rPr>
          <w:rFonts w:eastAsia="仿宋"/>
          <w:color w:val="000000" w:themeColor="text1"/>
          <w:sz w:val="32"/>
          <w:szCs w:val="32"/>
        </w:rPr>
        <w:t>92</w:t>
      </w:r>
      <w:r>
        <w:rPr>
          <w:rFonts w:eastAsia="仿宋" w:cs="仿宋" w:hint="eastAsia"/>
          <w:color w:val="000000" w:themeColor="text1"/>
          <w:sz w:val="32"/>
          <w:szCs w:val="32"/>
        </w:rPr>
        <w:t>号）、《关于做好</w:t>
      </w:r>
      <w:r>
        <w:rPr>
          <w:rFonts w:eastAsia="仿宋"/>
          <w:color w:val="000000" w:themeColor="text1"/>
          <w:sz w:val="32"/>
          <w:szCs w:val="32"/>
        </w:rPr>
        <w:t>2017</w:t>
      </w:r>
      <w:r>
        <w:rPr>
          <w:rFonts w:eastAsia="仿宋" w:hint="eastAsia"/>
          <w:color w:val="000000" w:themeColor="text1"/>
          <w:sz w:val="32"/>
          <w:szCs w:val="32"/>
        </w:rPr>
        <w:t>、</w:t>
      </w:r>
      <w:r>
        <w:rPr>
          <w:rFonts w:eastAsia="仿宋" w:hint="eastAsia"/>
          <w:color w:val="000000" w:themeColor="text1"/>
          <w:sz w:val="32"/>
          <w:szCs w:val="32"/>
        </w:rPr>
        <w:t>2018</w:t>
      </w:r>
      <w:r>
        <w:rPr>
          <w:rFonts w:eastAsia="仿宋" w:cs="仿宋" w:hint="eastAsia"/>
          <w:color w:val="000000" w:themeColor="text1"/>
          <w:sz w:val="32"/>
          <w:szCs w:val="32"/>
        </w:rPr>
        <w:t>级全日制普通本科生转专业有关工作的通知》（通大处教【</w:t>
      </w:r>
      <w:r>
        <w:rPr>
          <w:rFonts w:eastAsia="仿宋"/>
          <w:color w:val="000000" w:themeColor="text1"/>
          <w:sz w:val="32"/>
          <w:szCs w:val="32"/>
        </w:rPr>
        <w:t>2018</w:t>
      </w:r>
      <w:r>
        <w:rPr>
          <w:rFonts w:eastAsia="仿宋" w:cs="仿宋" w:hint="eastAsia"/>
          <w:color w:val="000000" w:themeColor="text1"/>
          <w:sz w:val="32"/>
          <w:szCs w:val="32"/>
        </w:rPr>
        <w:t>】</w:t>
      </w:r>
      <w:r>
        <w:rPr>
          <w:rFonts w:eastAsia="仿宋"/>
          <w:color w:val="000000" w:themeColor="text1"/>
          <w:sz w:val="32"/>
          <w:szCs w:val="32"/>
        </w:rPr>
        <w:t>68</w:t>
      </w:r>
      <w:r>
        <w:rPr>
          <w:rFonts w:eastAsia="仿宋" w:cs="仿宋" w:hint="eastAsia"/>
          <w:color w:val="000000" w:themeColor="text1"/>
          <w:sz w:val="32"/>
          <w:szCs w:val="32"/>
        </w:rPr>
        <w:t>号）等有关文件和学院的办学条件，为确保转专业工作的公平、公正、公开，经学院党政联席会议研究并制定电气</w:t>
      </w:r>
      <w:r>
        <w:rPr>
          <w:rFonts w:eastAsia="仿宋" w:cs="仿宋"/>
          <w:color w:val="000000" w:themeColor="text1"/>
          <w:sz w:val="32"/>
          <w:szCs w:val="32"/>
        </w:rPr>
        <w:t>工程学院</w:t>
      </w:r>
      <w:r>
        <w:rPr>
          <w:rFonts w:eastAsia="仿宋"/>
          <w:color w:val="000000" w:themeColor="text1"/>
          <w:sz w:val="32"/>
          <w:szCs w:val="32"/>
        </w:rPr>
        <w:t>2017</w:t>
      </w:r>
      <w:r>
        <w:rPr>
          <w:rFonts w:eastAsia="仿宋" w:hint="eastAsia"/>
          <w:color w:val="000000" w:themeColor="text1"/>
          <w:sz w:val="32"/>
          <w:szCs w:val="32"/>
        </w:rPr>
        <w:t>、</w:t>
      </w:r>
      <w:r>
        <w:rPr>
          <w:rFonts w:eastAsia="仿宋" w:hint="eastAsia"/>
          <w:color w:val="000000" w:themeColor="text1"/>
          <w:sz w:val="32"/>
          <w:szCs w:val="32"/>
        </w:rPr>
        <w:t>2018</w:t>
      </w:r>
      <w:r>
        <w:rPr>
          <w:rFonts w:eastAsia="仿宋" w:cs="仿宋" w:hint="eastAsia"/>
          <w:color w:val="000000" w:themeColor="text1"/>
          <w:sz w:val="32"/>
          <w:szCs w:val="32"/>
        </w:rPr>
        <w:t>级全日制本科学生各专业转入考核方案。</w:t>
      </w:r>
    </w:p>
    <w:p w:rsidR="00383EEB" w:rsidRDefault="00383EEB" w:rsidP="00383EEB">
      <w:pPr>
        <w:pStyle w:val="a5"/>
        <w:numPr>
          <w:ilvl w:val="0"/>
          <w:numId w:val="1"/>
        </w:numPr>
        <w:spacing w:line="560" w:lineRule="exact"/>
        <w:ind w:left="426" w:firstLineChars="0" w:hanging="426"/>
        <w:rPr>
          <w:rFonts w:eastAsia="仿宋"/>
          <w:color w:val="000000"/>
          <w:sz w:val="32"/>
          <w:szCs w:val="32"/>
        </w:rPr>
      </w:pPr>
      <w:r>
        <w:rPr>
          <w:rFonts w:eastAsia="仿宋" w:cs="仿宋" w:hint="eastAsia"/>
          <w:color w:val="000000"/>
          <w:sz w:val="32"/>
          <w:szCs w:val="32"/>
        </w:rPr>
        <w:t>学院成立由党政领导、各系室及分团委负责人、教务管理人员、纪检监察员组成的转专业工作领导小组（见附</w:t>
      </w:r>
      <w:r>
        <w:rPr>
          <w:rFonts w:eastAsia="仿宋"/>
          <w:color w:val="000000"/>
          <w:sz w:val="32"/>
          <w:szCs w:val="32"/>
        </w:rPr>
        <w:t>1</w:t>
      </w:r>
      <w:r>
        <w:rPr>
          <w:rFonts w:eastAsia="仿宋" w:cs="仿宋" w:hint="eastAsia"/>
          <w:color w:val="000000"/>
          <w:sz w:val="32"/>
          <w:szCs w:val="32"/>
        </w:rPr>
        <w:t>），全面负责转专业工作。</w:t>
      </w:r>
    </w:p>
    <w:p w:rsidR="00383EEB" w:rsidRDefault="00383EEB" w:rsidP="00383EEB">
      <w:pPr>
        <w:pStyle w:val="a5"/>
        <w:numPr>
          <w:ilvl w:val="0"/>
          <w:numId w:val="1"/>
        </w:numPr>
        <w:spacing w:line="560" w:lineRule="exact"/>
        <w:ind w:left="426" w:firstLineChars="0" w:hanging="426"/>
        <w:rPr>
          <w:rFonts w:eastAsia="仿宋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根据学校规定和学院实际情况，本学期各专业允许转入人数见下表</w:t>
      </w:r>
    </w:p>
    <w:tbl>
      <w:tblPr>
        <w:tblW w:w="7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2376"/>
        <w:gridCol w:w="2376"/>
      </w:tblGrid>
      <w:tr w:rsidR="00383EEB" w:rsidTr="00F24B11">
        <w:trPr>
          <w:jc w:val="center"/>
        </w:trPr>
        <w:tc>
          <w:tcPr>
            <w:tcW w:w="3238" w:type="dxa"/>
          </w:tcPr>
          <w:p w:rsidR="00383EEB" w:rsidRDefault="00383EEB" w:rsidP="00F24B11">
            <w:pPr>
              <w:spacing w:line="56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专业名称</w:t>
            </w:r>
          </w:p>
        </w:tc>
        <w:tc>
          <w:tcPr>
            <w:tcW w:w="2376" w:type="dxa"/>
          </w:tcPr>
          <w:p w:rsidR="00383EEB" w:rsidRDefault="00383EEB" w:rsidP="00F24B11">
            <w:pPr>
              <w:spacing w:line="56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2017</w:t>
            </w:r>
            <w:r>
              <w:rPr>
                <w:rFonts w:eastAsia="仿宋" w:cs="仿宋" w:hint="eastAsia"/>
                <w:sz w:val="32"/>
                <w:szCs w:val="32"/>
              </w:rPr>
              <w:t>级</w:t>
            </w:r>
          </w:p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允许转入人数</w:t>
            </w:r>
          </w:p>
        </w:tc>
        <w:tc>
          <w:tcPr>
            <w:tcW w:w="2376" w:type="dxa"/>
          </w:tcPr>
          <w:p w:rsidR="00383EEB" w:rsidRDefault="00383EEB" w:rsidP="00F24B11">
            <w:pPr>
              <w:spacing w:line="56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2018</w:t>
            </w:r>
            <w:r>
              <w:rPr>
                <w:rFonts w:eastAsia="仿宋" w:cs="仿宋" w:hint="eastAsia"/>
                <w:sz w:val="32"/>
                <w:szCs w:val="32"/>
              </w:rPr>
              <w:t>级</w:t>
            </w:r>
          </w:p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允许转入人数</w:t>
            </w:r>
          </w:p>
        </w:tc>
      </w:tr>
      <w:tr w:rsidR="00383EEB" w:rsidTr="00F24B11">
        <w:trPr>
          <w:trHeight w:val="686"/>
          <w:jc w:val="center"/>
        </w:trPr>
        <w:tc>
          <w:tcPr>
            <w:tcW w:w="3238" w:type="dxa"/>
          </w:tcPr>
          <w:p w:rsidR="00383EEB" w:rsidRDefault="00383EEB" w:rsidP="00F24B11">
            <w:pPr>
              <w:spacing w:line="560" w:lineRule="exact"/>
              <w:ind w:firstLineChars="250" w:firstLine="800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自动化</w:t>
            </w:r>
          </w:p>
        </w:tc>
        <w:tc>
          <w:tcPr>
            <w:tcW w:w="2376" w:type="dxa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376" w:type="dxa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9</w:t>
            </w:r>
          </w:p>
        </w:tc>
      </w:tr>
      <w:tr w:rsidR="00383EEB" w:rsidTr="00F24B11">
        <w:trPr>
          <w:jc w:val="center"/>
        </w:trPr>
        <w:tc>
          <w:tcPr>
            <w:tcW w:w="3238" w:type="dxa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电气工程及其自动化</w:t>
            </w:r>
          </w:p>
        </w:tc>
        <w:tc>
          <w:tcPr>
            <w:tcW w:w="2376" w:type="dxa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376" w:type="dxa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9</w:t>
            </w:r>
          </w:p>
        </w:tc>
      </w:tr>
      <w:tr w:rsidR="00383EEB" w:rsidTr="00F24B11">
        <w:trPr>
          <w:jc w:val="center"/>
        </w:trPr>
        <w:tc>
          <w:tcPr>
            <w:tcW w:w="3238" w:type="dxa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建筑电气与智能化</w:t>
            </w:r>
          </w:p>
        </w:tc>
        <w:tc>
          <w:tcPr>
            <w:tcW w:w="2376" w:type="dxa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376" w:type="dxa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9</w:t>
            </w:r>
          </w:p>
        </w:tc>
      </w:tr>
    </w:tbl>
    <w:p w:rsidR="00383EEB" w:rsidRDefault="00383EEB" w:rsidP="00383EEB">
      <w:pPr>
        <w:pStyle w:val="a5"/>
        <w:numPr>
          <w:ilvl w:val="0"/>
          <w:numId w:val="1"/>
        </w:numPr>
        <w:spacing w:line="560" w:lineRule="exact"/>
        <w:ind w:left="426" w:firstLineChars="0" w:hanging="426"/>
        <w:rPr>
          <w:rFonts w:eastAsia="仿宋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考核方式</w:t>
      </w:r>
    </w:p>
    <w:p w:rsidR="00383EEB" w:rsidRDefault="00383EEB" w:rsidP="00383EEB">
      <w:pPr>
        <w:pStyle w:val="a5"/>
        <w:spacing w:line="560" w:lineRule="exact"/>
        <w:ind w:left="426" w:firstLine="640"/>
        <w:rPr>
          <w:rFonts w:eastAsia="仿宋" w:cs="仿宋"/>
          <w:color w:val="000000" w:themeColor="text1"/>
          <w:sz w:val="32"/>
          <w:szCs w:val="32"/>
        </w:rPr>
      </w:pPr>
      <w:r>
        <w:rPr>
          <w:rFonts w:eastAsia="仿宋" w:cs="仿宋" w:hint="eastAsia"/>
          <w:color w:val="000000" w:themeColor="text1"/>
          <w:sz w:val="32"/>
          <w:szCs w:val="32"/>
        </w:rPr>
        <w:t>当</w:t>
      </w:r>
      <w:r>
        <w:rPr>
          <w:rFonts w:eastAsia="仿宋" w:cs="仿宋"/>
          <w:color w:val="000000" w:themeColor="text1"/>
          <w:sz w:val="32"/>
          <w:szCs w:val="32"/>
        </w:rPr>
        <w:t>报名人数</w:t>
      </w:r>
      <w:r>
        <w:rPr>
          <w:rFonts w:eastAsia="仿宋" w:cs="仿宋" w:hint="eastAsia"/>
          <w:color w:val="000000" w:themeColor="text1"/>
          <w:sz w:val="32"/>
          <w:szCs w:val="32"/>
        </w:rPr>
        <w:t>（含</w:t>
      </w:r>
      <w:r>
        <w:rPr>
          <w:rFonts w:eastAsia="仿宋" w:cs="仿宋"/>
          <w:color w:val="000000" w:themeColor="text1"/>
          <w:sz w:val="32"/>
          <w:szCs w:val="32"/>
        </w:rPr>
        <w:t>第一、第二、第三志愿</w:t>
      </w:r>
      <w:r>
        <w:rPr>
          <w:rFonts w:eastAsia="仿宋" w:cs="仿宋" w:hint="eastAsia"/>
          <w:color w:val="000000" w:themeColor="text1"/>
          <w:sz w:val="32"/>
          <w:szCs w:val="32"/>
        </w:rPr>
        <w:t>）少于或</w:t>
      </w:r>
      <w:r>
        <w:rPr>
          <w:rFonts w:eastAsia="仿宋" w:cs="仿宋"/>
          <w:color w:val="000000" w:themeColor="text1"/>
          <w:sz w:val="32"/>
          <w:szCs w:val="32"/>
        </w:rPr>
        <w:t>等于相应专业允许转入人数</w:t>
      </w:r>
      <w:r>
        <w:rPr>
          <w:rFonts w:eastAsia="仿宋" w:cs="仿宋"/>
          <w:color w:val="000000" w:themeColor="text1"/>
          <w:sz w:val="32"/>
          <w:szCs w:val="32"/>
        </w:rPr>
        <w:t>2</w:t>
      </w:r>
      <w:r>
        <w:rPr>
          <w:rFonts w:eastAsia="仿宋" w:cs="仿宋" w:hint="eastAsia"/>
          <w:color w:val="000000" w:themeColor="text1"/>
          <w:sz w:val="32"/>
          <w:szCs w:val="32"/>
        </w:rPr>
        <w:t>倍时</w:t>
      </w:r>
      <w:r>
        <w:rPr>
          <w:rFonts w:eastAsia="仿宋" w:cs="仿宋"/>
          <w:color w:val="000000" w:themeColor="text1"/>
          <w:sz w:val="32"/>
          <w:szCs w:val="32"/>
        </w:rPr>
        <w:t>，</w:t>
      </w:r>
      <w:r>
        <w:rPr>
          <w:rFonts w:eastAsia="仿宋" w:cs="仿宋" w:hint="eastAsia"/>
          <w:color w:val="000000" w:themeColor="text1"/>
          <w:sz w:val="32"/>
          <w:szCs w:val="32"/>
        </w:rPr>
        <w:t>进行</w:t>
      </w:r>
      <w:r>
        <w:rPr>
          <w:rFonts w:eastAsia="仿宋" w:cs="仿宋"/>
          <w:color w:val="000000" w:themeColor="text1"/>
          <w:sz w:val="32"/>
          <w:szCs w:val="32"/>
        </w:rPr>
        <w:t>面试考核。</w:t>
      </w:r>
    </w:p>
    <w:p w:rsidR="00383EEB" w:rsidRDefault="00383EEB" w:rsidP="00383EEB">
      <w:pPr>
        <w:pStyle w:val="a5"/>
        <w:spacing w:line="560" w:lineRule="exact"/>
        <w:ind w:left="426" w:firstLine="640"/>
        <w:rPr>
          <w:rFonts w:eastAsia="仿宋" w:cs="仿宋"/>
          <w:color w:val="000000" w:themeColor="text1"/>
          <w:sz w:val="32"/>
          <w:szCs w:val="32"/>
        </w:rPr>
      </w:pPr>
      <w:r>
        <w:rPr>
          <w:rFonts w:eastAsia="仿宋" w:cs="仿宋" w:hint="eastAsia"/>
          <w:color w:val="000000" w:themeColor="text1"/>
          <w:sz w:val="32"/>
          <w:szCs w:val="32"/>
        </w:rPr>
        <w:t>当</w:t>
      </w:r>
      <w:r>
        <w:rPr>
          <w:rFonts w:eastAsia="仿宋" w:cs="仿宋"/>
          <w:color w:val="000000" w:themeColor="text1"/>
          <w:sz w:val="32"/>
          <w:szCs w:val="32"/>
        </w:rPr>
        <w:t>报名人数</w:t>
      </w:r>
      <w:r>
        <w:rPr>
          <w:rFonts w:eastAsia="仿宋" w:cs="仿宋" w:hint="eastAsia"/>
          <w:color w:val="000000" w:themeColor="text1"/>
          <w:sz w:val="32"/>
          <w:szCs w:val="32"/>
        </w:rPr>
        <w:t>（含</w:t>
      </w:r>
      <w:r>
        <w:rPr>
          <w:rFonts w:eastAsia="仿宋" w:cs="仿宋"/>
          <w:color w:val="000000" w:themeColor="text1"/>
          <w:sz w:val="32"/>
          <w:szCs w:val="32"/>
        </w:rPr>
        <w:t>第一、第二、第三志愿</w:t>
      </w:r>
      <w:r>
        <w:rPr>
          <w:rFonts w:eastAsia="仿宋" w:cs="仿宋" w:hint="eastAsia"/>
          <w:color w:val="000000" w:themeColor="text1"/>
          <w:sz w:val="32"/>
          <w:szCs w:val="32"/>
        </w:rPr>
        <w:t>）</w:t>
      </w:r>
      <w:r>
        <w:rPr>
          <w:rFonts w:eastAsia="仿宋" w:cs="仿宋"/>
          <w:color w:val="000000" w:themeColor="text1"/>
          <w:sz w:val="32"/>
          <w:szCs w:val="32"/>
        </w:rPr>
        <w:t>超过相应专业允许转入人数</w:t>
      </w:r>
      <w:r>
        <w:rPr>
          <w:rFonts w:eastAsia="仿宋" w:cs="仿宋"/>
          <w:color w:val="000000" w:themeColor="text1"/>
          <w:sz w:val="32"/>
          <w:szCs w:val="32"/>
        </w:rPr>
        <w:t>2</w:t>
      </w:r>
      <w:r>
        <w:rPr>
          <w:rFonts w:eastAsia="仿宋" w:cs="仿宋" w:hint="eastAsia"/>
          <w:color w:val="000000" w:themeColor="text1"/>
          <w:sz w:val="32"/>
          <w:szCs w:val="32"/>
        </w:rPr>
        <w:t>倍</w:t>
      </w:r>
      <w:r>
        <w:rPr>
          <w:rFonts w:eastAsia="仿宋" w:cs="仿宋"/>
          <w:color w:val="000000" w:themeColor="text1"/>
          <w:sz w:val="32"/>
          <w:szCs w:val="32"/>
        </w:rPr>
        <w:t>以上，进行英语笔试</w:t>
      </w:r>
      <w:r>
        <w:rPr>
          <w:rFonts w:eastAsia="仿宋" w:cs="仿宋" w:hint="eastAsia"/>
          <w:color w:val="000000" w:themeColor="text1"/>
          <w:sz w:val="32"/>
          <w:szCs w:val="32"/>
        </w:rPr>
        <w:t>，</w:t>
      </w:r>
      <w:r>
        <w:rPr>
          <w:rFonts w:eastAsia="仿宋" w:cs="仿宋"/>
          <w:color w:val="000000" w:themeColor="text1"/>
          <w:sz w:val="32"/>
          <w:szCs w:val="32"/>
        </w:rPr>
        <w:t>根据笔试成绩</w:t>
      </w:r>
      <w:r>
        <w:rPr>
          <w:rFonts w:eastAsia="仿宋" w:cs="仿宋"/>
          <w:color w:val="000000" w:themeColor="text1"/>
          <w:sz w:val="32"/>
          <w:szCs w:val="32"/>
        </w:rPr>
        <w:lastRenderedPageBreak/>
        <w:t>排序，按</w:t>
      </w:r>
      <w:r>
        <w:rPr>
          <w:rFonts w:eastAsia="仿宋" w:cs="仿宋" w:hint="eastAsia"/>
          <w:color w:val="000000" w:themeColor="text1"/>
          <w:sz w:val="32"/>
          <w:szCs w:val="32"/>
        </w:rPr>
        <w:t>1</w:t>
      </w:r>
      <w:r>
        <w:rPr>
          <w:rFonts w:eastAsia="仿宋" w:cs="仿宋" w:hint="eastAsia"/>
          <w:color w:val="000000" w:themeColor="text1"/>
          <w:sz w:val="32"/>
          <w:szCs w:val="32"/>
        </w:rPr>
        <w:t>：</w:t>
      </w:r>
      <w:r>
        <w:rPr>
          <w:rFonts w:eastAsia="仿宋" w:cs="仿宋" w:hint="eastAsia"/>
          <w:color w:val="000000" w:themeColor="text1"/>
          <w:sz w:val="32"/>
          <w:szCs w:val="32"/>
        </w:rPr>
        <w:t>2</w:t>
      </w:r>
      <w:r>
        <w:rPr>
          <w:rFonts w:eastAsia="仿宋" w:cs="仿宋" w:hint="eastAsia"/>
          <w:color w:val="000000" w:themeColor="text1"/>
          <w:sz w:val="32"/>
          <w:szCs w:val="32"/>
        </w:rPr>
        <w:t>比例</w:t>
      </w:r>
      <w:r>
        <w:rPr>
          <w:rFonts w:eastAsia="仿宋" w:cs="仿宋"/>
          <w:color w:val="000000" w:themeColor="text1"/>
          <w:sz w:val="32"/>
          <w:szCs w:val="32"/>
        </w:rPr>
        <w:t>确定该专业进入面试环节的学生名单。</w:t>
      </w:r>
    </w:p>
    <w:p w:rsidR="00383EEB" w:rsidRDefault="00383EEB" w:rsidP="00383EEB">
      <w:pPr>
        <w:pStyle w:val="a5"/>
        <w:numPr>
          <w:ilvl w:val="0"/>
          <w:numId w:val="2"/>
        </w:numPr>
        <w:spacing w:line="560" w:lineRule="exact"/>
        <w:ind w:left="567" w:firstLineChars="0" w:firstLine="0"/>
        <w:rPr>
          <w:rFonts w:eastAsia="仿宋"/>
          <w:kern w:val="0"/>
          <w:sz w:val="32"/>
          <w:szCs w:val="32"/>
        </w:rPr>
      </w:pPr>
      <w:r>
        <w:rPr>
          <w:rFonts w:eastAsia="仿宋" w:cs="仿宋" w:hint="eastAsia"/>
          <w:kern w:val="0"/>
          <w:sz w:val="32"/>
          <w:szCs w:val="32"/>
        </w:rPr>
        <w:t>面试专家构成、方式</w:t>
      </w:r>
    </w:p>
    <w:p w:rsidR="00383EEB" w:rsidRDefault="00383EEB" w:rsidP="00383EEB">
      <w:pPr>
        <w:spacing w:line="560" w:lineRule="exact"/>
        <w:ind w:leftChars="472" w:left="991" w:firstLineChars="87" w:firstLine="278"/>
        <w:rPr>
          <w:rFonts w:eastAsia="仿宋"/>
          <w:sz w:val="32"/>
          <w:szCs w:val="32"/>
        </w:rPr>
      </w:pPr>
      <w:r>
        <w:rPr>
          <w:rFonts w:eastAsia="仿宋" w:cs="仿宋" w:hint="eastAsia"/>
          <w:kern w:val="0"/>
          <w:sz w:val="32"/>
          <w:szCs w:val="32"/>
        </w:rPr>
        <w:t>（</w:t>
      </w:r>
      <w:r>
        <w:rPr>
          <w:rFonts w:eastAsia="仿宋"/>
          <w:kern w:val="0"/>
          <w:sz w:val="32"/>
          <w:szCs w:val="32"/>
        </w:rPr>
        <w:t>1</w:t>
      </w:r>
      <w:r>
        <w:rPr>
          <w:rFonts w:eastAsia="仿宋" w:cs="仿宋" w:hint="eastAsia"/>
          <w:kern w:val="0"/>
          <w:sz w:val="32"/>
          <w:szCs w:val="32"/>
        </w:rPr>
        <w:t>）面试专家构成原则</w:t>
      </w:r>
      <w:r>
        <w:rPr>
          <w:rFonts w:eastAsia="仿宋"/>
          <w:kern w:val="0"/>
          <w:sz w:val="32"/>
          <w:szCs w:val="32"/>
        </w:rPr>
        <w:t>: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 w:cs="仿宋" w:hint="eastAsia"/>
          <w:sz w:val="32"/>
          <w:szCs w:val="32"/>
        </w:rPr>
        <w:t>组建由学院高级职称人员、学生工作专职人员组成的专家库，学院根据学生报考情况决定面试专家组组数，每组专家不少于</w:t>
      </w:r>
      <w:r>
        <w:rPr>
          <w:rFonts w:eastAsia="仿宋"/>
          <w:sz w:val="32"/>
          <w:szCs w:val="32"/>
        </w:rPr>
        <w:t>5</w:t>
      </w:r>
      <w:r>
        <w:rPr>
          <w:rFonts w:eastAsia="仿宋" w:cs="仿宋" w:hint="eastAsia"/>
          <w:sz w:val="32"/>
          <w:szCs w:val="32"/>
        </w:rPr>
        <w:t>人，专家均从专家库中抽取。</w:t>
      </w:r>
    </w:p>
    <w:p w:rsidR="00383EEB" w:rsidRDefault="00383EEB" w:rsidP="00383EEB">
      <w:pPr>
        <w:spacing w:line="560" w:lineRule="exact"/>
        <w:ind w:leftChars="472" w:left="991" w:firstLineChars="87" w:firstLine="278"/>
        <w:rPr>
          <w:rFonts w:eastAsia="仿宋"/>
          <w:kern w:val="0"/>
          <w:sz w:val="32"/>
          <w:szCs w:val="32"/>
        </w:rPr>
      </w:pPr>
      <w:r>
        <w:rPr>
          <w:rFonts w:eastAsia="仿宋" w:cs="仿宋" w:hint="eastAsia"/>
          <w:kern w:val="0"/>
          <w:sz w:val="32"/>
          <w:szCs w:val="32"/>
        </w:rPr>
        <w:t>（</w:t>
      </w:r>
      <w:r>
        <w:rPr>
          <w:rFonts w:eastAsia="仿宋"/>
          <w:kern w:val="0"/>
          <w:sz w:val="32"/>
          <w:szCs w:val="32"/>
        </w:rPr>
        <w:t>2</w:t>
      </w:r>
      <w:r>
        <w:rPr>
          <w:rFonts w:eastAsia="仿宋" w:cs="仿宋" w:hint="eastAsia"/>
          <w:kern w:val="0"/>
          <w:sz w:val="32"/>
          <w:szCs w:val="32"/>
        </w:rPr>
        <w:t>）方式：提前半天</w:t>
      </w:r>
      <w:r>
        <w:rPr>
          <w:rFonts w:eastAsia="仿宋" w:cs="仿宋" w:hint="eastAsia"/>
          <w:sz w:val="32"/>
          <w:szCs w:val="32"/>
        </w:rPr>
        <w:t>从专家库中抽取并</w:t>
      </w:r>
      <w:r>
        <w:rPr>
          <w:rFonts w:eastAsia="仿宋" w:cs="仿宋" w:hint="eastAsia"/>
          <w:kern w:val="0"/>
          <w:sz w:val="32"/>
          <w:szCs w:val="32"/>
        </w:rPr>
        <w:t>通知转专业面试专家组成员。</w:t>
      </w:r>
    </w:p>
    <w:p w:rsidR="00383EEB" w:rsidRDefault="00383EEB" w:rsidP="00383EEB">
      <w:pPr>
        <w:pStyle w:val="a5"/>
        <w:numPr>
          <w:ilvl w:val="0"/>
          <w:numId w:val="2"/>
        </w:numPr>
        <w:spacing w:line="560" w:lineRule="exact"/>
        <w:ind w:left="567" w:firstLineChars="0" w:firstLine="0"/>
        <w:rPr>
          <w:rFonts w:eastAsia="仿宋"/>
          <w:kern w:val="0"/>
          <w:sz w:val="32"/>
          <w:szCs w:val="32"/>
        </w:rPr>
      </w:pPr>
      <w:r>
        <w:rPr>
          <w:rFonts w:eastAsia="仿宋" w:cs="仿宋" w:hint="eastAsia"/>
          <w:kern w:val="0"/>
          <w:sz w:val="32"/>
          <w:szCs w:val="32"/>
        </w:rPr>
        <w:t>面试内容、范围</w:t>
      </w:r>
    </w:p>
    <w:p w:rsidR="00383EEB" w:rsidRDefault="00383EEB" w:rsidP="00383EEB">
      <w:pPr>
        <w:pStyle w:val="a5"/>
        <w:spacing w:line="560" w:lineRule="exact"/>
        <w:ind w:leftChars="337" w:left="708" w:firstLineChars="131" w:firstLine="419"/>
        <w:rPr>
          <w:rFonts w:eastAsia="仿宋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由转专业</w:t>
      </w:r>
      <w:r>
        <w:rPr>
          <w:rFonts w:eastAsia="仿宋" w:cs="仿宋" w:hint="eastAsia"/>
          <w:kern w:val="0"/>
          <w:sz w:val="32"/>
          <w:szCs w:val="32"/>
        </w:rPr>
        <w:t>面试专家</w:t>
      </w:r>
      <w:r>
        <w:rPr>
          <w:rFonts w:eastAsia="仿宋" w:cs="仿宋" w:hint="eastAsia"/>
          <w:sz w:val="32"/>
          <w:szCs w:val="32"/>
        </w:rPr>
        <w:t>组成员进行面试，主要围绕</w:t>
      </w:r>
      <w:r>
        <w:rPr>
          <w:rFonts w:eastAsia="仿宋" w:cs="仿宋" w:hint="eastAsia"/>
          <w:kern w:val="0"/>
          <w:sz w:val="32"/>
          <w:szCs w:val="32"/>
        </w:rPr>
        <w:t>学生的</w:t>
      </w:r>
      <w:r>
        <w:rPr>
          <w:rFonts w:eastAsia="仿宋" w:cs="仿宋" w:hint="eastAsia"/>
          <w:sz w:val="32"/>
          <w:szCs w:val="32"/>
        </w:rPr>
        <w:t>转专业的动机、学业基础、特长等方面，对学生的综合素质进行考核。</w:t>
      </w:r>
    </w:p>
    <w:p w:rsidR="00383EEB" w:rsidRDefault="00383EEB" w:rsidP="00383EEB">
      <w:pPr>
        <w:pStyle w:val="a5"/>
        <w:numPr>
          <w:ilvl w:val="0"/>
          <w:numId w:val="2"/>
        </w:numPr>
        <w:spacing w:line="560" w:lineRule="exact"/>
        <w:ind w:left="567" w:firstLineChars="0" w:firstLine="0"/>
        <w:rPr>
          <w:rFonts w:eastAsia="仿宋"/>
          <w:kern w:val="0"/>
          <w:sz w:val="32"/>
          <w:szCs w:val="32"/>
        </w:rPr>
      </w:pPr>
      <w:r>
        <w:rPr>
          <w:rFonts w:eastAsia="仿宋" w:cs="仿宋" w:hint="eastAsia"/>
          <w:kern w:val="0"/>
          <w:sz w:val="32"/>
          <w:szCs w:val="32"/>
        </w:rPr>
        <w:t>面试出题、打分原则、面试程序、面试总分评定</w:t>
      </w:r>
    </w:p>
    <w:p w:rsidR="00383EEB" w:rsidRDefault="00383EEB" w:rsidP="00383EEB">
      <w:pPr>
        <w:spacing w:line="560" w:lineRule="exact"/>
        <w:ind w:leftChars="472" w:left="991" w:firstLineChars="87" w:firstLine="278"/>
        <w:rPr>
          <w:rFonts w:eastAsia="仿宋"/>
          <w:kern w:val="0"/>
          <w:sz w:val="32"/>
          <w:szCs w:val="32"/>
        </w:rPr>
      </w:pPr>
      <w:r>
        <w:rPr>
          <w:rFonts w:eastAsia="仿宋" w:cs="仿宋" w:hint="eastAsia"/>
          <w:kern w:val="0"/>
          <w:sz w:val="32"/>
          <w:szCs w:val="32"/>
        </w:rPr>
        <w:t>（</w:t>
      </w:r>
      <w:r>
        <w:rPr>
          <w:rFonts w:eastAsia="仿宋"/>
          <w:kern w:val="0"/>
          <w:sz w:val="32"/>
          <w:szCs w:val="32"/>
        </w:rPr>
        <w:t>1</w:t>
      </w:r>
      <w:r>
        <w:rPr>
          <w:rFonts w:eastAsia="仿宋" w:cs="仿宋" w:hint="eastAsia"/>
          <w:kern w:val="0"/>
          <w:sz w:val="32"/>
          <w:szCs w:val="32"/>
        </w:rPr>
        <w:t>）面试出题</w:t>
      </w:r>
    </w:p>
    <w:p w:rsidR="00383EEB" w:rsidRDefault="00383EEB" w:rsidP="00383EEB">
      <w:pPr>
        <w:pStyle w:val="a5"/>
        <w:spacing w:line="560" w:lineRule="exact"/>
        <w:ind w:left="1134" w:firstLine="640"/>
        <w:rPr>
          <w:rFonts w:eastAsia="仿宋"/>
          <w:kern w:val="0"/>
          <w:sz w:val="32"/>
          <w:szCs w:val="32"/>
        </w:rPr>
      </w:pPr>
      <w:r>
        <w:rPr>
          <w:rFonts w:eastAsia="仿宋" w:cs="仿宋" w:hint="eastAsia"/>
          <w:kern w:val="0"/>
          <w:sz w:val="32"/>
          <w:szCs w:val="32"/>
        </w:rPr>
        <w:t>学院邀请经验丰富、有学科背景的专家命题，并于面试前</w:t>
      </w:r>
      <w:r>
        <w:rPr>
          <w:rFonts w:eastAsia="仿宋"/>
          <w:kern w:val="0"/>
          <w:sz w:val="32"/>
          <w:szCs w:val="32"/>
        </w:rPr>
        <w:t>1</w:t>
      </w:r>
      <w:r>
        <w:rPr>
          <w:rFonts w:eastAsia="仿宋" w:cs="仿宋" w:hint="eastAsia"/>
          <w:kern w:val="0"/>
          <w:sz w:val="32"/>
          <w:szCs w:val="32"/>
        </w:rPr>
        <w:t>天专家出题，严格把关题目的保密工作。</w:t>
      </w:r>
    </w:p>
    <w:p w:rsidR="00383EEB" w:rsidRDefault="00383EEB" w:rsidP="00383EEB">
      <w:pPr>
        <w:spacing w:line="560" w:lineRule="exact"/>
        <w:ind w:leftChars="472" w:left="991" w:firstLineChars="87" w:firstLine="278"/>
        <w:rPr>
          <w:rFonts w:eastAsia="仿宋"/>
          <w:sz w:val="32"/>
          <w:szCs w:val="32"/>
        </w:rPr>
      </w:pPr>
      <w:r>
        <w:rPr>
          <w:rFonts w:eastAsia="仿宋" w:cs="仿宋" w:hint="eastAsia"/>
          <w:kern w:val="0"/>
          <w:sz w:val="32"/>
          <w:szCs w:val="32"/>
        </w:rPr>
        <w:t>（</w:t>
      </w:r>
      <w:r>
        <w:rPr>
          <w:rFonts w:eastAsia="仿宋"/>
          <w:kern w:val="0"/>
          <w:sz w:val="32"/>
          <w:szCs w:val="32"/>
        </w:rPr>
        <w:t>2</w:t>
      </w:r>
      <w:r>
        <w:rPr>
          <w:rFonts w:eastAsia="仿宋" w:cs="仿宋" w:hint="eastAsia"/>
          <w:kern w:val="0"/>
          <w:sz w:val="32"/>
          <w:szCs w:val="32"/>
        </w:rPr>
        <w:t>）面试总分评定原则</w:t>
      </w:r>
    </w:p>
    <w:p w:rsidR="00383EEB" w:rsidRDefault="00383EEB" w:rsidP="00383EEB">
      <w:pPr>
        <w:pStyle w:val="a5"/>
        <w:spacing w:line="560" w:lineRule="exact"/>
        <w:ind w:left="1134" w:firstLine="640"/>
        <w:rPr>
          <w:rFonts w:eastAsia="仿宋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转专业</w:t>
      </w:r>
      <w:r>
        <w:rPr>
          <w:rFonts w:eastAsia="仿宋" w:cs="仿宋" w:hint="eastAsia"/>
          <w:kern w:val="0"/>
          <w:sz w:val="32"/>
          <w:szCs w:val="32"/>
        </w:rPr>
        <w:t>面试专家</w:t>
      </w:r>
      <w:r>
        <w:rPr>
          <w:rFonts w:eastAsia="仿宋" w:cs="仿宋" w:hint="eastAsia"/>
          <w:sz w:val="32"/>
          <w:szCs w:val="32"/>
        </w:rPr>
        <w:t>组本着公平、公正的原则共同评定学生的综合得分，打分表中不出现学生姓名等信息，仅提供学生的抽签序号、申报转入专业信息，学生</w:t>
      </w:r>
      <w:r>
        <w:rPr>
          <w:rFonts w:eastAsia="仿宋" w:cs="仿宋" w:hint="eastAsia"/>
          <w:color w:val="000000" w:themeColor="text1"/>
          <w:sz w:val="32"/>
          <w:szCs w:val="32"/>
        </w:rPr>
        <w:t>面试时</w:t>
      </w:r>
      <w:r>
        <w:rPr>
          <w:rFonts w:eastAsia="仿宋" w:cs="仿宋" w:hint="eastAsia"/>
          <w:sz w:val="32"/>
          <w:szCs w:val="32"/>
        </w:rPr>
        <w:t>不介绍自己的姓名。面试现场转专业</w:t>
      </w:r>
      <w:r>
        <w:rPr>
          <w:rFonts w:eastAsia="仿宋" w:cs="仿宋" w:hint="eastAsia"/>
          <w:kern w:val="0"/>
          <w:sz w:val="32"/>
          <w:szCs w:val="32"/>
        </w:rPr>
        <w:t>面试专家</w:t>
      </w:r>
      <w:r>
        <w:rPr>
          <w:rFonts w:eastAsia="仿宋" w:cs="仿宋" w:hint="eastAsia"/>
          <w:sz w:val="32"/>
          <w:szCs w:val="32"/>
        </w:rPr>
        <w:t>组不提问，根据学生现场答题汇报情况综合打分，面试成绩去掉最高分和最低分取平均分</w:t>
      </w:r>
      <w:r>
        <w:rPr>
          <w:rFonts w:eastAsia="仿宋" w:cs="仿宋" w:hint="eastAsia"/>
          <w:kern w:val="0"/>
          <w:sz w:val="32"/>
          <w:szCs w:val="32"/>
        </w:rPr>
        <w:t>（保留小数点后面两位数）</w:t>
      </w:r>
      <w:r>
        <w:rPr>
          <w:rFonts w:eastAsia="仿宋" w:cs="仿宋" w:hint="eastAsia"/>
          <w:sz w:val="32"/>
          <w:szCs w:val="32"/>
        </w:rPr>
        <w:t>。面试当场算出分数，由学生在</w:t>
      </w:r>
      <w:r>
        <w:rPr>
          <w:rFonts w:eastAsia="仿宋" w:cs="仿宋" w:hint="eastAsia"/>
          <w:sz w:val="32"/>
          <w:szCs w:val="32"/>
        </w:rPr>
        <w:lastRenderedPageBreak/>
        <w:t>成绩单上签字确认。根据面试成绩从高分到低分排序，分数相同者进入第二轮加试。根据第二轮加试成绩从高分到低分排序。</w:t>
      </w:r>
    </w:p>
    <w:p w:rsidR="00383EEB" w:rsidRDefault="00383EEB" w:rsidP="00383EEB">
      <w:pPr>
        <w:pStyle w:val="a5"/>
        <w:numPr>
          <w:ilvl w:val="0"/>
          <w:numId w:val="2"/>
        </w:numPr>
        <w:spacing w:line="560" w:lineRule="exact"/>
        <w:ind w:left="567" w:firstLineChars="0" w:firstLine="0"/>
        <w:rPr>
          <w:rFonts w:eastAsia="仿宋"/>
          <w:sz w:val="32"/>
          <w:szCs w:val="32"/>
        </w:rPr>
      </w:pPr>
      <w:r>
        <w:rPr>
          <w:rFonts w:eastAsia="仿宋" w:cs="仿宋" w:hint="eastAsia"/>
          <w:kern w:val="0"/>
          <w:sz w:val="32"/>
          <w:szCs w:val="32"/>
        </w:rPr>
        <w:t>面试程序</w:t>
      </w:r>
    </w:p>
    <w:p w:rsidR="00383EEB" w:rsidRDefault="00383EEB" w:rsidP="00383EEB">
      <w:pPr>
        <w:pStyle w:val="a5"/>
        <w:spacing w:line="560" w:lineRule="exact"/>
        <w:ind w:left="709" w:firstLine="640"/>
        <w:rPr>
          <w:rFonts w:eastAsia="仿宋"/>
          <w:kern w:val="0"/>
          <w:sz w:val="32"/>
          <w:szCs w:val="32"/>
        </w:rPr>
      </w:pPr>
      <w:r>
        <w:rPr>
          <w:rFonts w:eastAsia="仿宋" w:cs="仿宋" w:hint="eastAsia"/>
          <w:kern w:val="0"/>
          <w:sz w:val="32"/>
          <w:szCs w:val="32"/>
        </w:rPr>
        <w:t>提前</w:t>
      </w:r>
      <w:r>
        <w:rPr>
          <w:rFonts w:eastAsia="仿宋"/>
          <w:kern w:val="0"/>
          <w:sz w:val="32"/>
          <w:szCs w:val="32"/>
        </w:rPr>
        <w:t>3</w:t>
      </w:r>
      <w:r>
        <w:rPr>
          <w:rFonts w:eastAsia="仿宋" w:cs="仿宋" w:hint="eastAsia"/>
          <w:kern w:val="0"/>
          <w:sz w:val="32"/>
          <w:szCs w:val="32"/>
        </w:rPr>
        <w:t>天通知学生面试时间、地点。面试</w:t>
      </w:r>
      <w:r>
        <w:rPr>
          <w:rFonts w:eastAsia="仿宋" w:cs="仿宋"/>
          <w:kern w:val="0"/>
          <w:sz w:val="32"/>
          <w:szCs w:val="32"/>
        </w:rPr>
        <w:t>当天</w:t>
      </w:r>
      <w:r>
        <w:rPr>
          <w:rFonts w:eastAsia="仿宋" w:cs="仿宋" w:hint="eastAsia"/>
          <w:kern w:val="0"/>
          <w:sz w:val="32"/>
          <w:szCs w:val="32"/>
        </w:rPr>
        <w:t>提前半小时抽签，面试学生集中一个会议室等待面试，抽签决定面试小组和面试顺序，每位学生准备</w:t>
      </w:r>
      <w:r>
        <w:rPr>
          <w:rFonts w:eastAsia="仿宋"/>
          <w:kern w:val="0"/>
          <w:sz w:val="32"/>
          <w:szCs w:val="32"/>
        </w:rPr>
        <w:t>5</w:t>
      </w:r>
      <w:r>
        <w:rPr>
          <w:rFonts w:eastAsia="仿宋" w:cs="仿宋" w:hint="eastAsia"/>
          <w:kern w:val="0"/>
          <w:sz w:val="32"/>
          <w:szCs w:val="32"/>
        </w:rPr>
        <w:t>分钟，面试</w:t>
      </w:r>
      <w:r>
        <w:rPr>
          <w:rFonts w:eastAsia="仿宋"/>
          <w:kern w:val="0"/>
          <w:sz w:val="32"/>
          <w:szCs w:val="32"/>
        </w:rPr>
        <w:t>5</w:t>
      </w:r>
      <w:r>
        <w:rPr>
          <w:rFonts w:eastAsia="仿宋" w:cs="仿宋" w:hint="eastAsia"/>
          <w:kern w:val="0"/>
          <w:sz w:val="32"/>
          <w:szCs w:val="32"/>
        </w:rPr>
        <w:t>分钟，面试同一份试卷。</w:t>
      </w:r>
    </w:p>
    <w:p w:rsidR="00383EEB" w:rsidRDefault="00383EEB" w:rsidP="00383EEB">
      <w:pPr>
        <w:pStyle w:val="a5"/>
        <w:numPr>
          <w:ilvl w:val="0"/>
          <w:numId w:val="2"/>
        </w:numPr>
        <w:spacing w:line="560" w:lineRule="exact"/>
        <w:ind w:left="567" w:firstLineChars="0" w:firstLine="0"/>
        <w:rPr>
          <w:rFonts w:eastAsia="仿宋"/>
          <w:kern w:val="0"/>
          <w:sz w:val="32"/>
          <w:szCs w:val="32"/>
        </w:rPr>
      </w:pPr>
      <w:r>
        <w:rPr>
          <w:rFonts w:eastAsia="仿宋" w:cs="仿宋" w:hint="eastAsia"/>
          <w:kern w:val="0"/>
          <w:sz w:val="32"/>
          <w:szCs w:val="32"/>
        </w:rPr>
        <w:t>成绩构成</w:t>
      </w:r>
      <w:r>
        <w:rPr>
          <w:rFonts w:eastAsia="仿宋"/>
          <w:kern w:val="0"/>
          <w:sz w:val="32"/>
          <w:szCs w:val="32"/>
        </w:rPr>
        <w:br/>
        <w:t xml:space="preserve">    </w:t>
      </w:r>
      <w:r>
        <w:rPr>
          <w:rFonts w:eastAsia="仿宋" w:cs="仿宋" w:hint="eastAsia"/>
          <w:kern w:val="0"/>
          <w:sz w:val="32"/>
          <w:szCs w:val="32"/>
        </w:rPr>
        <w:t>面试总分</w:t>
      </w:r>
      <w:r>
        <w:rPr>
          <w:rFonts w:eastAsia="仿宋"/>
          <w:kern w:val="0"/>
          <w:sz w:val="32"/>
          <w:szCs w:val="32"/>
        </w:rPr>
        <w:t>100</w:t>
      </w:r>
      <w:r>
        <w:rPr>
          <w:rFonts w:eastAsia="仿宋" w:cs="仿宋" w:hint="eastAsia"/>
          <w:kern w:val="0"/>
          <w:sz w:val="32"/>
          <w:szCs w:val="32"/>
        </w:rPr>
        <w:t>分，动机及目标</w:t>
      </w:r>
      <w:r>
        <w:rPr>
          <w:rFonts w:eastAsia="仿宋"/>
          <w:kern w:val="0"/>
          <w:sz w:val="32"/>
          <w:szCs w:val="32"/>
        </w:rPr>
        <w:t>30</w:t>
      </w:r>
      <w:r>
        <w:rPr>
          <w:rFonts w:eastAsia="仿宋" w:cs="仿宋" w:hint="eastAsia"/>
          <w:kern w:val="0"/>
          <w:sz w:val="32"/>
          <w:szCs w:val="32"/>
        </w:rPr>
        <w:t>分、学业基础</w:t>
      </w:r>
      <w:r>
        <w:rPr>
          <w:rFonts w:eastAsia="仿宋"/>
          <w:kern w:val="0"/>
          <w:sz w:val="32"/>
          <w:szCs w:val="32"/>
        </w:rPr>
        <w:t>30</w:t>
      </w:r>
      <w:r>
        <w:rPr>
          <w:rFonts w:eastAsia="仿宋" w:cs="仿宋" w:hint="eastAsia"/>
          <w:kern w:val="0"/>
          <w:sz w:val="32"/>
          <w:szCs w:val="32"/>
        </w:rPr>
        <w:t>分、特长</w:t>
      </w:r>
      <w:r>
        <w:rPr>
          <w:rFonts w:eastAsia="仿宋"/>
          <w:kern w:val="0"/>
          <w:sz w:val="32"/>
          <w:szCs w:val="32"/>
        </w:rPr>
        <w:t>10</w:t>
      </w:r>
      <w:r>
        <w:rPr>
          <w:rFonts w:eastAsia="仿宋" w:cs="仿宋" w:hint="eastAsia"/>
          <w:kern w:val="0"/>
          <w:sz w:val="32"/>
          <w:szCs w:val="32"/>
        </w:rPr>
        <w:t>分、表达沟通能力</w:t>
      </w:r>
      <w:r>
        <w:rPr>
          <w:rFonts w:eastAsia="仿宋"/>
          <w:kern w:val="0"/>
          <w:sz w:val="32"/>
          <w:szCs w:val="32"/>
        </w:rPr>
        <w:t>10</w:t>
      </w:r>
      <w:r>
        <w:rPr>
          <w:rFonts w:eastAsia="仿宋" w:cs="仿宋" w:hint="eastAsia"/>
          <w:kern w:val="0"/>
          <w:sz w:val="32"/>
          <w:szCs w:val="32"/>
        </w:rPr>
        <w:t>分、行为举止</w:t>
      </w:r>
      <w:r>
        <w:rPr>
          <w:rFonts w:eastAsia="仿宋"/>
          <w:kern w:val="0"/>
          <w:sz w:val="32"/>
          <w:szCs w:val="32"/>
        </w:rPr>
        <w:t>10</w:t>
      </w:r>
      <w:r>
        <w:rPr>
          <w:rFonts w:eastAsia="仿宋" w:cs="仿宋" w:hint="eastAsia"/>
          <w:kern w:val="0"/>
          <w:sz w:val="32"/>
          <w:szCs w:val="32"/>
        </w:rPr>
        <w:t>分、学习潜力</w:t>
      </w:r>
      <w:r>
        <w:rPr>
          <w:rFonts w:eastAsia="仿宋"/>
          <w:kern w:val="0"/>
          <w:sz w:val="32"/>
          <w:szCs w:val="32"/>
        </w:rPr>
        <w:t>10</w:t>
      </w:r>
      <w:r>
        <w:rPr>
          <w:rFonts w:eastAsia="仿宋" w:cs="仿宋" w:hint="eastAsia"/>
          <w:kern w:val="0"/>
          <w:sz w:val="32"/>
          <w:szCs w:val="32"/>
        </w:rPr>
        <w:t>分。</w:t>
      </w:r>
    </w:p>
    <w:p w:rsidR="00383EEB" w:rsidRDefault="00383EEB" w:rsidP="00383EEB">
      <w:pPr>
        <w:pStyle w:val="a5"/>
        <w:numPr>
          <w:ilvl w:val="0"/>
          <w:numId w:val="2"/>
        </w:numPr>
        <w:spacing w:line="560" w:lineRule="exact"/>
        <w:ind w:left="567" w:firstLineChars="0" w:firstLine="0"/>
        <w:rPr>
          <w:rFonts w:eastAsia="仿宋"/>
          <w:kern w:val="0"/>
          <w:sz w:val="32"/>
          <w:szCs w:val="32"/>
        </w:rPr>
      </w:pPr>
      <w:r>
        <w:rPr>
          <w:rFonts w:eastAsia="仿宋" w:cs="仿宋" w:hint="eastAsia"/>
          <w:kern w:val="0"/>
          <w:sz w:val="32"/>
          <w:szCs w:val="32"/>
        </w:rPr>
        <w:t>填报我院</w:t>
      </w:r>
      <w:r>
        <w:rPr>
          <w:rFonts w:eastAsia="仿宋" w:cs="仿宋"/>
          <w:kern w:val="0"/>
          <w:sz w:val="32"/>
          <w:szCs w:val="32"/>
        </w:rPr>
        <w:t>多个志愿的学生，面试</w:t>
      </w:r>
      <w:r>
        <w:rPr>
          <w:rFonts w:eastAsia="仿宋" w:cs="仿宋" w:hint="eastAsia"/>
          <w:kern w:val="0"/>
          <w:sz w:val="32"/>
          <w:szCs w:val="32"/>
        </w:rPr>
        <w:t>一次</w:t>
      </w:r>
      <w:r>
        <w:rPr>
          <w:rFonts w:eastAsia="仿宋" w:cs="仿宋"/>
          <w:kern w:val="0"/>
          <w:sz w:val="32"/>
          <w:szCs w:val="32"/>
        </w:rPr>
        <w:t>。</w:t>
      </w:r>
    </w:p>
    <w:p w:rsidR="00383EEB" w:rsidRDefault="00383EEB" w:rsidP="00383EEB">
      <w:pPr>
        <w:pStyle w:val="a5"/>
        <w:numPr>
          <w:ilvl w:val="0"/>
          <w:numId w:val="1"/>
        </w:numPr>
        <w:spacing w:line="560" w:lineRule="exact"/>
        <w:ind w:left="426" w:firstLineChars="0" w:hanging="426"/>
        <w:rPr>
          <w:rFonts w:eastAsia="仿宋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2017</w:t>
      </w:r>
      <w:r>
        <w:rPr>
          <w:rFonts w:eastAsia="仿宋" w:cs="仿宋" w:hint="eastAsia"/>
          <w:sz w:val="32"/>
          <w:szCs w:val="32"/>
        </w:rPr>
        <w:t>级转入同年级学习的学生，须获得转入专业下列学科基础课程二分之一及以上学分。</w:t>
      </w:r>
    </w:p>
    <w:p w:rsidR="00383EEB" w:rsidRDefault="00383EEB" w:rsidP="00383EEB">
      <w:pPr>
        <w:pStyle w:val="a5"/>
        <w:spacing w:line="560" w:lineRule="exact"/>
        <w:ind w:left="426" w:firstLineChars="0" w:firstLine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2017级</w:t>
      </w:r>
      <w:r>
        <w:rPr>
          <w:rFonts w:ascii="仿宋" w:eastAsia="仿宋" w:hAnsi="仿宋"/>
          <w:sz w:val="32"/>
          <w:szCs w:val="32"/>
        </w:rPr>
        <w:t>学科基础课</w:t>
      </w:r>
      <w:r>
        <w:rPr>
          <w:rFonts w:ascii="仿宋" w:eastAsia="仿宋" w:hAnsi="仿宋"/>
          <w:color w:val="000000"/>
          <w:sz w:val="32"/>
          <w:szCs w:val="32"/>
        </w:rPr>
        <w:t>程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1276"/>
        <w:gridCol w:w="1984"/>
        <w:gridCol w:w="993"/>
        <w:gridCol w:w="992"/>
        <w:gridCol w:w="2268"/>
      </w:tblGrid>
      <w:tr w:rsidR="00383EEB" w:rsidTr="00F24B11">
        <w:tc>
          <w:tcPr>
            <w:tcW w:w="1490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专业</w:t>
            </w:r>
          </w:p>
        </w:tc>
        <w:tc>
          <w:tcPr>
            <w:tcW w:w="1276" w:type="dxa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课程号</w:t>
            </w:r>
          </w:p>
        </w:tc>
        <w:tc>
          <w:tcPr>
            <w:tcW w:w="1984" w:type="dxa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课程名称</w:t>
            </w:r>
          </w:p>
        </w:tc>
        <w:tc>
          <w:tcPr>
            <w:tcW w:w="993" w:type="dxa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学时</w:t>
            </w:r>
          </w:p>
        </w:tc>
        <w:tc>
          <w:tcPr>
            <w:tcW w:w="992" w:type="dxa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学分</w:t>
            </w:r>
          </w:p>
        </w:tc>
        <w:tc>
          <w:tcPr>
            <w:tcW w:w="2268" w:type="dxa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备注</w:t>
            </w:r>
          </w:p>
        </w:tc>
      </w:tr>
      <w:tr w:rsidR="00383EEB" w:rsidTr="00F24B11">
        <w:tc>
          <w:tcPr>
            <w:tcW w:w="1490" w:type="dxa"/>
            <w:vMerge w:val="restart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自动化</w:t>
            </w:r>
          </w:p>
        </w:tc>
        <w:tc>
          <w:tcPr>
            <w:tcW w:w="1276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120010</w:t>
            </w:r>
          </w:p>
        </w:tc>
        <w:tc>
          <w:tcPr>
            <w:tcW w:w="1984" w:type="dxa"/>
            <w:vAlign w:val="center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创造学</w:t>
            </w:r>
          </w:p>
        </w:tc>
        <w:tc>
          <w:tcPr>
            <w:tcW w:w="993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16</w:t>
            </w:r>
          </w:p>
        </w:tc>
        <w:tc>
          <w:tcPr>
            <w:tcW w:w="992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383EEB" w:rsidTr="00F24B11">
        <w:tc>
          <w:tcPr>
            <w:tcW w:w="1490" w:type="dxa"/>
            <w:vMerge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020842</w:t>
            </w:r>
          </w:p>
        </w:tc>
        <w:tc>
          <w:tcPr>
            <w:tcW w:w="1984" w:type="dxa"/>
            <w:vAlign w:val="center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高等数学</w:t>
            </w:r>
            <w:r>
              <w:rPr>
                <w:rFonts w:eastAsia="仿宋"/>
                <w:sz w:val="32"/>
                <w:szCs w:val="32"/>
              </w:rPr>
              <w:t>A(</w:t>
            </w:r>
            <w:r>
              <w:rPr>
                <w:rFonts w:eastAsia="仿宋" w:cs="仿宋" w:hint="eastAsia"/>
                <w:sz w:val="32"/>
                <w:szCs w:val="32"/>
              </w:rPr>
              <w:t>一）</w:t>
            </w:r>
          </w:p>
        </w:tc>
        <w:tc>
          <w:tcPr>
            <w:tcW w:w="993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96</w:t>
            </w:r>
          </w:p>
        </w:tc>
        <w:tc>
          <w:tcPr>
            <w:tcW w:w="992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383EEB" w:rsidTr="00F24B11">
        <w:tc>
          <w:tcPr>
            <w:tcW w:w="1490" w:type="dxa"/>
            <w:vMerge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020324</w:t>
            </w:r>
          </w:p>
        </w:tc>
        <w:tc>
          <w:tcPr>
            <w:tcW w:w="1984" w:type="dxa"/>
            <w:vAlign w:val="center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高等数学</w:t>
            </w:r>
            <w:r>
              <w:rPr>
                <w:rFonts w:eastAsia="仿宋"/>
                <w:sz w:val="32"/>
                <w:szCs w:val="32"/>
              </w:rPr>
              <w:t>A</w:t>
            </w:r>
            <w:r>
              <w:rPr>
                <w:rFonts w:eastAsia="仿宋" w:cs="仿宋" w:hint="eastAsia"/>
                <w:sz w:val="32"/>
                <w:szCs w:val="32"/>
              </w:rPr>
              <w:t>（二）</w:t>
            </w:r>
          </w:p>
        </w:tc>
        <w:tc>
          <w:tcPr>
            <w:tcW w:w="993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80</w:t>
            </w:r>
          </w:p>
        </w:tc>
        <w:tc>
          <w:tcPr>
            <w:tcW w:w="992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383EEB" w:rsidTr="00F24B11">
        <w:trPr>
          <w:trHeight w:val="1507"/>
        </w:trPr>
        <w:tc>
          <w:tcPr>
            <w:tcW w:w="1490" w:type="dxa"/>
            <w:vMerge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021106</w:t>
            </w:r>
          </w:p>
        </w:tc>
        <w:tc>
          <w:tcPr>
            <w:tcW w:w="1984" w:type="dxa"/>
            <w:vAlign w:val="center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大学物理</w:t>
            </w:r>
            <w:r>
              <w:rPr>
                <w:rFonts w:eastAsia="仿宋"/>
                <w:sz w:val="32"/>
                <w:szCs w:val="32"/>
              </w:rPr>
              <w:t>B(</w:t>
            </w:r>
            <w:r>
              <w:rPr>
                <w:rFonts w:eastAsia="仿宋" w:cs="仿宋" w:hint="eastAsia"/>
                <w:sz w:val="32"/>
                <w:szCs w:val="32"/>
              </w:rPr>
              <w:t>一）</w:t>
            </w:r>
          </w:p>
        </w:tc>
        <w:tc>
          <w:tcPr>
            <w:tcW w:w="993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48</w:t>
            </w:r>
          </w:p>
        </w:tc>
        <w:tc>
          <w:tcPr>
            <w:tcW w:w="992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大学物理</w:t>
            </w:r>
            <w:r>
              <w:rPr>
                <w:rFonts w:eastAsia="仿宋"/>
                <w:sz w:val="32"/>
                <w:szCs w:val="32"/>
              </w:rPr>
              <w:t>A</w:t>
            </w:r>
            <w:r>
              <w:rPr>
                <w:rFonts w:eastAsia="仿宋" w:cs="仿宋" w:hint="eastAsia"/>
                <w:sz w:val="32"/>
                <w:szCs w:val="32"/>
              </w:rPr>
              <w:t>（一）且大于</w:t>
            </w:r>
            <w:r>
              <w:rPr>
                <w:rFonts w:eastAsia="仿宋"/>
                <w:sz w:val="32"/>
                <w:szCs w:val="32"/>
              </w:rPr>
              <w:t>3</w:t>
            </w:r>
            <w:r>
              <w:rPr>
                <w:rFonts w:eastAsia="仿宋" w:cs="仿宋" w:hint="eastAsia"/>
                <w:sz w:val="32"/>
                <w:szCs w:val="32"/>
              </w:rPr>
              <w:lastRenderedPageBreak/>
              <w:t>学分</w:t>
            </w:r>
            <w:r>
              <w:rPr>
                <w:rFonts w:eastAsia="仿宋"/>
                <w:sz w:val="32"/>
                <w:szCs w:val="32"/>
              </w:rPr>
              <w:t>54</w:t>
            </w:r>
            <w:r>
              <w:rPr>
                <w:rFonts w:eastAsia="仿宋" w:cs="仿宋" w:hint="eastAsia"/>
                <w:sz w:val="32"/>
                <w:szCs w:val="32"/>
              </w:rPr>
              <w:t>学时可冲抵此课程</w:t>
            </w:r>
          </w:p>
        </w:tc>
      </w:tr>
      <w:tr w:rsidR="00383EEB" w:rsidTr="00F24B11">
        <w:tc>
          <w:tcPr>
            <w:tcW w:w="1490" w:type="dxa"/>
            <w:vMerge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020348</w:t>
            </w:r>
          </w:p>
        </w:tc>
        <w:tc>
          <w:tcPr>
            <w:tcW w:w="1984" w:type="dxa"/>
            <w:vAlign w:val="center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线性代数</w:t>
            </w:r>
            <w:r>
              <w:rPr>
                <w:rFonts w:eastAsia="仿宋"/>
                <w:sz w:val="32"/>
                <w:szCs w:val="32"/>
              </w:rPr>
              <w:t>A</w:t>
            </w:r>
          </w:p>
        </w:tc>
        <w:tc>
          <w:tcPr>
            <w:tcW w:w="993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48</w:t>
            </w:r>
          </w:p>
        </w:tc>
        <w:tc>
          <w:tcPr>
            <w:tcW w:w="992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383EEB" w:rsidTr="00F24B11">
        <w:trPr>
          <w:trHeight w:val="374"/>
        </w:trPr>
        <w:tc>
          <w:tcPr>
            <w:tcW w:w="1490" w:type="dxa"/>
            <w:vMerge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130659</w:t>
            </w:r>
          </w:p>
        </w:tc>
        <w:tc>
          <w:tcPr>
            <w:tcW w:w="1984" w:type="dxa"/>
            <w:vAlign w:val="center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高级语言程序设计</w:t>
            </w:r>
            <w:r>
              <w:rPr>
                <w:rFonts w:eastAsia="仿宋"/>
                <w:sz w:val="32"/>
                <w:szCs w:val="32"/>
              </w:rPr>
              <w:t>C</w:t>
            </w:r>
          </w:p>
        </w:tc>
        <w:tc>
          <w:tcPr>
            <w:tcW w:w="993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72</w:t>
            </w:r>
          </w:p>
        </w:tc>
        <w:tc>
          <w:tcPr>
            <w:tcW w:w="992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3.5</w:t>
            </w:r>
          </w:p>
        </w:tc>
        <w:tc>
          <w:tcPr>
            <w:tcW w:w="2268" w:type="dxa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383EEB" w:rsidTr="00F24B11">
        <w:trPr>
          <w:trHeight w:val="374"/>
        </w:trPr>
        <w:tc>
          <w:tcPr>
            <w:tcW w:w="1490" w:type="dxa"/>
            <w:vMerge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120137</w:t>
            </w:r>
          </w:p>
        </w:tc>
        <w:tc>
          <w:tcPr>
            <w:tcW w:w="1984" w:type="dxa"/>
            <w:vAlign w:val="center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创新实践（自动化）</w:t>
            </w:r>
          </w:p>
        </w:tc>
        <w:tc>
          <w:tcPr>
            <w:tcW w:w="993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  <w:r>
              <w:rPr>
                <w:rFonts w:eastAsia="仿宋" w:cs="仿宋" w:hint="eastAsia"/>
                <w:sz w:val="32"/>
                <w:szCs w:val="32"/>
              </w:rPr>
              <w:t>周</w:t>
            </w:r>
          </w:p>
        </w:tc>
        <w:tc>
          <w:tcPr>
            <w:tcW w:w="992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383EEB" w:rsidTr="00F24B11">
        <w:trPr>
          <w:trHeight w:val="573"/>
        </w:trPr>
        <w:tc>
          <w:tcPr>
            <w:tcW w:w="1490" w:type="dxa"/>
            <w:vMerge w:val="restart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电气工程及其自动化</w:t>
            </w:r>
          </w:p>
        </w:tc>
        <w:tc>
          <w:tcPr>
            <w:tcW w:w="1276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120010</w:t>
            </w:r>
          </w:p>
        </w:tc>
        <w:tc>
          <w:tcPr>
            <w:tcW w:w="1984" w:type="dxa"/>
            <w:vAlign w:val="center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创造学</w:t>
            </w:r>
          </w:p>
        </w:tc>
        <w:tc>
          <w:tcPr>
            <w:tcW w:w="993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16</w:t>
            </w:r>
          </w:p>
        </w:tc>
        <w:tc>
          <w:tcPr>
            <w:tcW w:w="992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383EEB" w:rsidTr="00F24B11">
        <w:trPr>
          <w:trHeight w:val="573"/>
        </w:trPr>
        <w:tc>
          <w:tcPr>
            <w:tcW w:w="1490" w:type="dxa"/>
            <w:vMerge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020842</w:t>
            </w:r>
          </w:p>
        </w:tc>
        <w:tc>
          <w:tcPr>
            <w:tcW w:w="1984" w:type="dxa"/>
            <w:vAlign w:val="center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高等数学</w:t>
            </w:r>
            <w:r>
              <w:rPr>
                <w:rFonts w:eastAsia="仿宋"/>
                <w:sz w:val="32"/>
                <w:szCs w:val="32"/>
              </w:rPr>
              <w:t>A(</w:t>
            </w:r>
            <w:r>
              <w:rPr>
                <w:rFonts w:eastAsia="仿宋" w:cs="仿宋" w:hint="eastAsia"/>
                <w:sz w:val="32"/>
                <w:szCs w:val="32"/>
              </w:rPr>
              <w:t>一）</w:t>
            </w:r>
          </w:p>
        </w:tc>
        <w:tc>
          <w:tcPr>
            <w:tcW w:w="993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96</w:t>
            </w:r>
          </w:p>
        </w:tc>
        <w:tc>
          <w:tcPr>
            <w:tcW w:w="992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383EEB" w:rsidTr="00F24B11">
        <w:trPr>
          <w:trHeight w:val="573"/>
        </w:trPr>
        <w:tc>
          <w:tcPr>
            <w:tcW w:w="1490" w:type="dxa"/>
            <w:vMerge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020324</w:t>
            </w:r>
          </w:p>
        </w:tc>
        <w:tc>
          <w:tcPr>
            <w:tcW w:w="1984" w:type="dxa"/>
            <w:vAlign w:val="center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高等数学</w:t>
            </w:r>
            <w:r>
              <w:rPr>
                <w:rFonts w:eastAsia="仿宋"/>
                <w:sz w:val="32"/>
                <w:szCs w:val="32"/>
              </w:rPr>
              <w:t>A</w:t>
            </w:r>
            <w:r>
              <w:rPr>
                <w:rFonts w:eastAsia="仿宋" w:cs="仿宋" w:hint="eastAsia"/>
                <w:sz w:val="32"/>
                <w:szCs w:val="32"/>
              </w:rPr>
              <w:t>（二）</w:t>
            </w:r>
          </w:p>
        </w:tc>
        <w:tc>
          <w:tcPr>
            <w:tcW w:w="993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80</w:t>
            </w:r>
          </w:p>
        </w:tc>
        <w:tc>
          <w:tcPr>
            <w:tcW w:w="992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383EEB" w:rsidTr="00F24B11">
        <w:trPr>
          <w:trHeight w:val="573"/>
        </w:trPr>
        <w:tc>
          <w:tcPr>
            <w:tcW w:w="1490" w:type="dxa"/>
            <w:vMerge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021106</w:t>
            </w:r>
          </w:p>
        </w:tc>
        <w:tc>
          <w:tcPr>
            <w:tcW w:w="1984" w:type="dxa"/>
            <w:vAlign w:val="center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大学物理</w:t>
            </w:r>
            <w:r>
              <w:rPr>
                <w:rFonts w:eastAsia="仿宋"/>
                <w:sz w:val="32"/>
                <w:szCs w:val="32"/>
              </w:rPr>
              <w:t>B(</w:t>
            </w:r>
            <w:r>
              <w:rPr>
                <w:rFonts w:eastAsia="仿宋" w:cs="仿宋" w:hint="eastAsia"/>
                <w:sz w:val="32"/>
                <w:szCs w:val="32"/>
              </w:rPr>
              <w:t>一）</w:t>
            </w:r>
          </w:p>
        </w:tc>
        <w:tc>
          <w:tcPr>
            <w:tcW w:w="993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48</w:t>
            </w:r>
          </w:p>
        </w:tc>
        <w:tc>
          <w:tcPr>
            <w:tcW w:w="992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大学物理</w:t>
            </w:r>
            <w:r>
              <w:rPr>
                <w:rFonts w:eastAsia="仿宋"/>
                <w:sz w:val="32"/>
                <w:szCs w:val="32"/>
              </w:rPr>
              <w:t>A</w:t>
            </w:r>
            <w:r>
              <w:rPr>
                <w:rFonts w:eastAsia="仿宋" w:cs="仿宋" w:hint="eastAsia"/>
                <w:sz w:val="32"/>
                <w:szCs w:val="32"/>
              </w:rPr>
              <w:t>（一）且大于</w:t>
            </w:r>
            <w:r>
              <w:rPr>
                <w:rFonts w:eastAsia="仿宋"/>
                <w:sz w:val="32"/>
                <w:szCs w:val="32"/>
              </w:rPr>
              <w:t>3</w:t>
            </w:r>
            <w:r>
              <w:rPr>
                <w:rFonts w:eastAsia="仿宋" w:cs="仿宋" w:hint="eastAsia"/>
                <w:sz w:val="32"/>
                <w:szCs w:val="32"/>
              </w:rPr>
              <w:t>学分</w:t>
            </w:r>
            <w:r>
              <w:rPr>
                <w:rFonts w:eastAsia="仿宋"/>
                <w:sz w:val="32"/>
                <w:szCs w:val="32"/>
              </w:rPr>
              <w:t>54</w:t>
            </w:r>
            <w:r>
              <w:rPr>
                <w:rFonts w:eastAsia="仿宋" w:cs="仿宋" w:hint="eastAsia"/>
                <w:sz w:val="32"/>
                <w:szCs w:val="32"/>
              </w:rPr>
              <w:t>学时可冲抵此课程</w:t>
            </w:r>
          </w:p>
        </w:tc>
      </w:tr>
      <w:tr w:rsidR="00383EEB" w:rsidTr="00F24B11">
        <w:trPr>
          <w:trHeight w:val="573"/>
        </w:trPr>
        <w:tc>
          <w:tcPr>
            <w:tcW w:w="1490" w:type="dxa"/>
            <w:vMerge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020348</w:t>
            </w:r>
          </w:p>
        </w:tc>
        <w:tc>
          <w:tcPr>
            <w:tcW w:w="1984" w:type="dxa"/>
            <w:vAlign w:val="center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线性代数</w:t>
            </w:r>
            <w:r>
              <w:rPr>
                <w:rFonts w:eastAsia="仿宋"/>
                <w:sz w:val="32"/>
                <w:szCs w:val="32"/>
              </w:rPr>
              <w:t>A</w:t>
            </w:r>
          </w:p>
        </w:tc>
        <w:tc>
          <w:tcPr>
            <w:tcW w:w="993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48</w:t>
            </w:r>
          </w:p>
        </w:tc>
        <w:tc>
          <w:tcPr>
            <w:tcW w:w="992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383EEB" w:rsidTr="00F24B11">
        <w:trPr>
          <w:trHeight w:val="573"/>
        </w:trPr>
        <w:tc>
          <w:tcPr>
            <w:tcW w:w="1490" w:type="dxa"/>
            <w:vMerge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130659</w:t>
            </w:r>
          </w:p>
        </w:tc>
        <w:tc>
          <w:tcPr>
            <w:tcW w:w="1984" w:type="dxa"/>
            <w:vAlign w:val="center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高级语言程序设计</w:t>
            </w:r>
            <w:r>
              <w:rPr>
                <w:rFonts w:eastAsia="仿宋"/>
                <w:sz w:val="32"/>
                <w:szCs w:val="32"/>
              </w:rPr>
              <w:t>C</w:t>
            </w:r>
          </w:p>
        </w:tc>
        <w:tc>
          <w:tcPr>
            <w:tcW w:w="993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72</w:t>
            </w:r>
          </w:p>
        </w:tc>
        <w:tc>
          <w:tcPr>
            <w:tcW w:w="992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3.5</w:t>
            </w:r>
          </w:p>
        </w:tc>
        <w:tc>
          <w:tcPr>
            <w:tcW w:w="2268" w:type="dxa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383EEB" w:rsidTr="00F24B11">
        <w:trPr>
          <w:trHeight w:val="573"/>
        </w:trPr>
        <w:tc>
          <w:tcPr>
            <w:tcW w:w="1490" w:type="dxa"/>
            <w:vMerge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120132</w:t>
            </w:r>
          </w:p>
        </w:tc>
        <w:tc>
          <w:tcPr>
            <w:tcW w:w="1984" w:type="dxa"/>
            <w:vAlign w:val="center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创新实践（电气）</w:t>
            </w:r>
          </w:p>
        </w:tc>
        <w:tc>
          <w:tcPr>
            <w:tcW w:w="993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  <w:r>
              <w:rPr>
                <w:rFonts w:eastAsia="仿宋" w:cs="仿宋" w:hint="eastAsia"/>
                <w:sz w:val="32"/>
                <w:szCs w:val="32"/>
              </w:rPr>
              <w:t>周</w:t>
            </w:r>
          </w:p>
        </w:tc>
        <w:tc>
          <w:tcPr>
            <w:tcW w:w="992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383EEB" w:rsidTr="00F24B11">
        <w:trPr>
          <w:trHeight w:val="1030"/>
        </w:trPr>
        <w:tc>
          <w:tcPr>
            <w:tcW w:w="1490" w:type="dxa"/>
            <w:vMerge w:val="restart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建筑电</w:t>
            </w:r>
            <w:r>
              <w:rPr>
                <w:rFonts w:eastAsia="仿宋" w:cs="仿宋" w:hint="eastAsia"/>
                <w:sz w:val="32"/>
                <w:szCs w:val="32"/>
              </w:rPr>
              <w:lastRenderedPageBreak/>
              <w:t>气与智能化</w:t>
            </w:r>
          </w:p>
        </w:tc>
        <w:tc>
          <w:tcPr>
            <w:tcW w:w="1276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lastRenderedPageBreak/>
              <w:t>120010</w:t>
            </w:r>
          </w:p>
        </w:tc>
        <w:tc>
          <w:tcPr>
            <w:tcW w:w="1984" w:type="dxa"/>
            <w:vAlign w:val="center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创造学</w:t>
            </w:r>
          </w:p>
        </w:tc>
        <w:tc>
          <w:tcPr>
            <w:tcW w:w="993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16</w:t>
            </w:r>
          </w:p>
        </w:tc>
        <w:tc>
          <w:tcPr>
            <w:tcW w:w="992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383EEB" w:rsidTr="00F24B11">
        <w:trPr>
          <w:trHeight w:val="1030"/>
        </w:trPr>
        <w:tc>
          <w:tcPr>
            <w:tcW w:w="1490" w:type="dxa"/>
            <w:vMerge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020842</w:t>
            </w:r>
          </w:p>
        </w:tc>
        <w:tc>
          <w:tcPr>
            <w:tcW w:w="1984" w:type="dxa"/>
            <w:vAlign w:val="center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高等数学</w:t>
            </w:r>
            <w:r>
              <w:rPr>
                <w:rFonts w:eastAsia="仿宋"/>
                <w:sz w:val="32"/>
                <w:szCs w:val="32"/>
              </w:rPr>
              <w:t>A(</w:t>
            </w:r>
            <w:r>
              <w:rPr>
                <w:rFonts w:eastAsia="仿宋" w:cs="仿宋" w:hint="eastAsia"/>
                <w:sz w:val="32"/>
                <w:szCs w:val="32"/>
              </w:rPr>
              <w:t>一）</w:t>
            </w:r>
          </w:p>
        </w:tc>
        <w:tc>
          <w:tcPr>
            <w:tcW w:w="993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96</w:t>
            </w:r>
          </w:p>
        </w:tc>
        <w:tc>
          <w:tcPr>
            <w:tcW w:w="992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383EEB" w:rsidTr="00F24B11">
        <w:trPr>
          <w:trHeight w:val="1030"/>
        </w:trPr>
        <w:tc>
          <w:tcPr>
            <w:tcW w:w="1490" w:type="dxa"/>
            <w:vMerge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020324</w:t>
            </w:r>
          </w:p>
        </w:tc>
        <w:tc>
          <w:tcPr>
            <w:tcW w:w="1984" w:type="dxa"/>
            <w:vAlign w:val="center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高等数学</w:t>
            </w:r>
            <w:r>
              <w:rPr>
                <w:rFonts w:eastAsia="仿宋"/>
                <w:sz w:val="32"/>
                <w:szCs w:val="32"/>
              </w:rPr>
              <w:t>A</w:t>
            </w:r>
            <w:r>
              <w:rPr>
                <w:rFonts w:eastAsia="仿宋" w:cs="仿宋" w:hint="eastAsia"/>
                <w:sz w:val="32"/>
                <w:szCs w:val="32"/>
              </w:rPr>
              <w:t>（二）</w:t>
            </w:r>
          </w:p>
        </w:tc>
        <w:tc>
          <w:tcPr>
            <w:tcW w:w="993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80</w:t>
            </w:r>
          </w:p>
        </w:tc>
        <w:tc>
          <w:tcPr>
            <w:tcW w:w="992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383EEB" w:rsidTr="00F24B11">
        <w:trPr>
          <w:trHeight w:val="1030"/>
        </w:trPr>
        <w:tc>
          <w:tcPr>
            <w:tcW w:w="1490" w:type="dxa"/>
            <w:vMerge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021106</w:t>
            </w:r>
          </w:p>
        </w:tc>
        <w:tc>
          <w:tcPr>
            <w:tcW w:w="1984" w:type="dxa"/>
            <w:vAlign w:val="center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大学物理</w:t>
            </w:r>
            <w:r>
              <w:rPr>
                <w:rFonts w:eastAsia="仿宋"/>
                <w:sz w:val="32"/>
                <w:szCs w:val="32"/>
              </w:rPr>
              <w:t>B(</w:t>
            </w:r>
            <w:r>
              <w:rPr>
                <w:rFonts w:eastAsia="仿宋" w:cs="仿宋" w:hint="eastAsia"/>
                <w:sz w:val="32"/>
                <w:szCs w:val="32"/>
              </w:rPr>
              <w:t>一）</w:t>
            </w:r>
          </w:p>
        </w:tc>
        <w:tc>
          <w:tcPr>
            <w:tcW w:w="993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48</w:t>
            </w:r>
          </w:p>
        </w:tc>
        <w:tc>
          <w:tcPr>
            <w:tcW w:w="992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大学物理</w:t>
            </w:r>
            <w:r>
              <w:rPr>
                <w:rFonts w:eastAsia="仿宋"/>
                <w:sz w:val="32"/>
                <w:szCs w:val="32"/>
              </w:rPr>
              <w:t>A</w:t>
            </w:r>
            <w:r>
              <w:rPr>
                <w:rFonts w:eastAsia="仿宋" w:cs="仿宋" w:hint="eastAsia"/>
                <w:sz w:val="32"/>
                <w:szCs w:val="32"/>
              </w:rPr>
              <w:t>（一）且大于</w:t>
            </w:r>
            <w:r>
              <w:rPr>
                <w:rFonts w:eastAsia="仿宋"/>
                <w:sz w:val="32"/>
                <w:szCs w:val="32"/>
              </w:rPr>
              <w:t>3</w:t>
            </w:r>
            <w:r>
              <w:rPr>
                <w:rFonts w:eastAsia="仿宋" w:cs="仿宋" w:hint="eastAsia"/>
                <w:sz w:val="32"/>
                <w:szCs w:val="32"/>
              </w:rPr>
              <w:t>学分</w:t>
            </w:r>
            <w:r>
              <w:rPr>
                <w:rFonts w:eastAsia="仿宋"/>
                <w:sz w:val="32"/>
                <w:szCs w:val="32"/>
              </w:rPr>
              <w:t>54</w:t>
            </w:r>
            <w:r>
              <w:rPr>
                <w:rFonts w:eastAsia="仿宋" w:cs="仿宋" w:hint="eastAsia"/>
                <w:sz w:val="32"/>
                <w:szCs w:val="32"/>
              </w:rPr>
              <w:t>学时可冲抵此课程</w:t>
            </w:r>
          </w:p>
        </w:tc>
      </w:tr>
      <w:tr w:rsidR="00383EEB" w:rsidTr="00F24B11">
        <w:trPr>
          <w:trHeight w:val="1030"/>
        </w:trPr>
        <w:tc>
          <w:tcPr>
            <w:tcW w:w="1490" w:type="dxa"/>
            <w:vMerge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020348</w:t>
            </w:r>
          </w:p>
        </w:tc>
        <w:tc>
          <w:tcPr>
            <w:tcW w:w="1984" w:type="dxa"/>
            <w:vAlign w:val="center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线性代数</w:t>
            </w:r>
            <w:r>
              <w:rPr>
                <w:rFonts w:eastAsia="仿宋"/>
                <w:sz w:val="32"/>
                <w:szCs w:val="32"/>
              </w:rPr>
              <w:t>A</w:t>
            </w:r>
          </w:p>
        </w:tc>
        <w:tc>
          <w:tcPr>
            <w:tcW w:w="993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48</w:t>
            </w:r>
          </w:p>
        </w:tc>
        <w:tc>
          <w:tcPr>
            <w:tcW w:w="992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383EEB" w:rsidTr="00F24B11">
        <w:trPr>
          <w:trHeight w:val="1030"/>
        </w:trPr>
        <w:tc>
          <w:tcPr>
            <w:tcW w:w="1490" w:type="dxa"/>
            <w:vMerge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130659</w:t>
            </w:r>
          </w:p>
        </w:tc>
        <w:tc>
          <w:tcPr>
            <w:tcW w:w="1984" w:type="dxa"/>
            <w:vAlign w:val="center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高级语言程序设计</w:t>
            </w:r>
            <w:r>
              <w:rPr>
                <w:rFonts w:eastAsia="仿宋"/>
                <w:sz w:val="32"/>
                <w:szCs w:val="32"/>
              </w:rPr>
              <w:t>C</w:t>
            </w:r>
          </w:p>
        </w:tc>
        <w:tc>
          <w:tcPr>
            <w:tcW w:w="993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72</w:t>
            </w:r>
          </w:p>
        </w:tc>
        <w:tc>
          <w:tcPr>
            <w:tcW w:w="992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3.5</w:t>
            </w:r>
          </w:p>
        </w:tc>
        <w:tc>
          <w:tcPr>
            <w:tcW w:w="2268" w:type="dxa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383EEB" w:rsidTr="00F24B11">
        <w:trPr>
          <w:trHeight w:val="577"/>
        </w:trPr>
        <w:tc>
          <w:tcPr>
            <w:tcW w:w="1490" w:type="dxa"/>
            <w:vMerge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120225</w:t>
            </w:r>
          </w:p>
        </w:tc>
        <w:tc>
          <w:tcPr>
            <w:tcW w:w="1984" w:type="dxa"/>
            <w:vAlign w:val="center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cs="仿宋" w:hint="eastAsia"/>
                <w:sz w:val="32"/>
                <w:szCs w:val="32"/>
              </w:rPr>
              <w:t>创新实践（建筑电气）</w:t>
            </w:r>
          </w:p>
        </w:tc>
        <w:tc>
          <w:tcPr>
            <w:tcW w:w="993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  <w:r>
              <w:rPr>
                <w:rFonts w:eastAsia="仿宋" w:cs="仿宋" w:hint="eastAsia"/>
                <w:sz w:val="32"/>
                <w:szCs w:val="32"/>
              </w:rPr>
              <w:t>周</w:t>
            </w:r>
          </w:p>
        </w:tc>
        <w:tc>
          <w:tcPr>
            <w:tcW w:w="992" w:type="dxa"/>
            <w:vAlign w:val="center"/>
          </w:tcPr>
          <w:p w:rsidR="00383EEB" w:rsidRDefault="00383EEB" w:rsidP="00F24B1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383EEB" w:rsidRDefault="00383EEB" w:rsidP="00F24B11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</w:tbl>
    <w:p w:rsidR="00383EEB" w:rsidRDefault="00383EEB" w:rsidP="00383EEB">
      <w:pPr>
        <w:pStyle w:val="a5"/>
        <w:spacing w:line="560" w:lineRule="exact"/>
        <w:ind w:left="426" w:firstLineChars="0" w:firstLine="0"/>
        <w:rPr>
          <w:rFonts w:eastAsia="仿宋"/>
          <w:sz w:val="32"/>
          <w:szCs w:val="32"/>
        </w:rPr>
      </w:pPr>
    </w:p>
    <w:p w:rsidR="00383EEB" w:rsidRDefault="00383EEB" w:rsidP="00383EEB">
      <w:pPr>
        <w:pStyle w:val="a5"/>
        <w:numPr>
          <w:ilvl w:val="0"/>
          <w:numId w:val="1"/>
        </w:numPr>
        <w:spacing w:line="560" w:lineRule="exact"/>
        <w:ind w:left="426" w:firstLineChars="0" w:hanging="426"/>
        <w:rPr>
          <w:rFonts w:eastAsia="仿宋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学院将最终排序名单及参加考核分数汇总报教务处，教务处按照专业志愿优先、考核分数从高到低顺序进行投档，并将投档结果返回学院核对。学院进行录取确认，并在学院网站公示</w:t>
      </w:r>
      <w:hyperlink r:id="rId7" w:history="1">
        <w:r>
          <w:rPr>
            <w:rFonts w:eastAsia="仿宋"/>
            <w:sz w:val="32"/>
            <w:szCs w:val="32"/>
          </w:rPr>
          <w:t>http://dqxy.ntu.edu.cn</w:t>
        </w:r>
      </w:hyperlink>
      <w:r>
        <w:rPr>
          <w:rFonts w:eastAsia="仿宋" w:cs="仿宋" w:hint="eastAsia"/>
          <w:sz w:val="32"/>
          <w:szCs w:val="32"/>
        </w:rPr>
        <w:t>，公示时间不少于三个工作日。</w:t>
      </w:r>
    </w:p>
    <w:p w:rsidR="00383EEB" w:rsidRDefault="00383EEB" w:rsidP="00383EEB">
      <w:pPr>
        <w:pStyle w:val="a5"/>
        <w:numPr>
          <w:ilvl w:val="0"/>
          <w:numId w:val="1"/>
        </w:numPr>
        <w:spacing w:line="560" w:lineRule="exact"/>
        <w:ind w:left="426" w:firstLineChars="0" w:hanging="426"/>
        <w:rPr>
          <w:rFonts w:eastAsia="仿宋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监督、监察等参与、邀请方式及其相关措施</w:t>
      </w:r>
    </w:p>
    <w:p w:rsidR="00383EEB" w:rsidRDefault="00383EEB" w:rsidP="00383EEB">
      <w:pPr>
        <w:spacing w:line="560" w:lineRule="exact"/>
        <w:ind w:firstLineChars="250" w:firstLine="800"/>
        <w:rPr>
          <w:rFonts w:eastAsia="仿宋" w:cs="仿宋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提前半天邀请纪检监察员全程参与。</w:t>
      </w:r>
    </w:p>
    <w:p w:rsidR="00383EEB" w:rsidRDefault="00383EEB" w:rsidP="00383EEB">
      <w:pPr>
        <w:spacing w:line="560" w:lineRule="exact"/>
        <w:ind w:left="2100"/>
        <w:jc w:val="right"/>
        <w:rPr>
          <w:rFonts w:eastAsia="仿宋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南通大学电气工程学院</w:t>
      </w:r>
    </w:p>
    <w:p w:rsidR="00383EEB" w:rsidRDefault="00383EEB" w:rsidP="00383EEB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          2018</w:t>
      </w:r>
      <w:r>
        <w:rPr>
          <w:rFonts w:eastAsia="仿宋" w:cs="仿宋" w:hint="eastAsia"/>
          <w:sz w:val="32"/>
          <w:szCs w:val="32"/>
        </w:rPr>
        <w:t>年</w:t>
      </w:r>
      <w:r>
        <w:rPr>
          <w:rFonts w:eastAsia="仿宋"/>
          <w:sz w:val="32"/>
          <w:szCs w:val="32"/>
        </w:rPr>
        <w:t>11</w:t>
      </w:r>
      <w:r>
        <w:rPr>
          <w:rFonts w:eastAsia="仿宋" w:cs="仿宋" w:hint="eastAsia"/>
          <w:sz w:val="32"/>
          <w:szCs w:val="32"/>
        </w:rPr>
        <w:t>月</w:t>
      </w:r>
      <w:r>
        <w:rPr>
          <w:rFonts w:eastAsia="仿宋"/>
          <w:sz w:val="32"/>
          <w:szCs w:val="32"/>
        </w:rPr>
        <w:t>19</w:t>
      </w:r>
      <w:r>
        <w:rPr>
          <w:rFonts w:eastAsia="仿宋" w:cs="仿宋" w:hint="eastAsia"/>
          <w:sz w:val="32"/>
          <w:szCs w:val="32"/>
        </w:rPr>
        <w:t>日</w:t>
      </w:r>
    </w:p>
    <w:p w:rsidR="00383EEB" w:rsidRDefault="00383EEB" w:rsidP="00383EEB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lastRenderedPageBreak/>
        <w:t>附</w:t>
      </w:r>
      <w:r>
        <w:rPr>
          <w:rFonts w:eastAsia="仿宋"/>
          <w:sz w:val="32"/>
          <w:szCs w:val="32"/>
        </w:rPr>
        <w:t>1</w:t>
      </w:r>
      <w:r>
        <w:rPr>
          <w:rFonts w:eastAsia="仿宋" w:cs="仿宋" w:hint="eastAsia"/>
          <w:sz w:val="32"/>
          <w:szCs w:val="32"/>
        </w:rPr>
        <w:t>：电气工程学院</w:t>
      </w:r>
      <w:r>
        <w:rPr>
          <w:rFonts w:eastAsia="仿宋"/>
          <w:sz w:val="32"/>
          <w:szCs w:val="32"/>
        </w:rPr>
        <w:t>2017</w:t>
      </w:r>
      <w:r>
        <w:rPr>
          <w:rFonts w:eastAsia="仿宋" w:hint="eastAsia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2018</w:t>
      </w:r>
      <w:r>
        <w:rPr>
          <w:rFonts w:eastAsia="仿宋" w:cs="仿宋" w:hint="eastAsia"/>
          <w:sz w:val="32"/>
          <w:szCs w:val="32"/>
        </w:rPr>
        <w:t>级全日制本科学生转专业工作领导组名单</w:t>
      </w:r>
    </w:p>
    <w:p w:rsidR="00383EEB" w:rsidRDefault="00383EEB" w:rsidP="00383EEB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组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cs="仿宋" w:hint="eastAsia"/>
          <w:sz w:val="32"/>
          <w:szCs w:val="32"/>
        </w:rPr>
        <w:t>长：刘芸</w:t>
      </w:r>
    </w:p>
    <w:p w:rsidR="00383EEB" w:rsidRDefault="00383EEB" w:rsidP="00383EEB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副组长：华亮、姜平、傅强、茅靖峰</w:t>
      </w:r>
    </w:p>
    <w:p w:rsidR="00383EEB" w:rsidRDefault="00383EEB" w:rsidP="00383EEB">
      <w:pPr>
        <w:spacing w:line="560" w:lineRule="exact"/>
        <w:ind w:left="800" w:hangingChars="250" w:hanging="800"/>
        <w:rPr>
          <w:rFonts w:eastAsia="仿宋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成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cs="仿宋" w:hint="eastAsia"/>
          <w:sz w:val="32"/>
          <w:szCs w:val="32"/>
        </w:rPr>
        <w:t>员：杨奕、羌予践、瞿遂春、吴晓、郭晓丽、徐迎、</w:t>
      </w:r>
    </w:p>
    <w:p w:rsidR="00383EEB" w:rsidRDefault="00383EEB" w:rsidP="00383EEB">
      <w:pPr>
        <w:spacing w:line="560" w:lineRule="exact"/>
        <w:ind w:leftChars="250" w:left="525" w:firstLineChars="250" w:firstLine="800"/>
        <w:rPr>
          <w:rFonts w:eastAsia="仿宋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陶慧、许霞</w:t>
      </w:r>
    </w:p>
    <w:p w:rsidR="00F41288" w:rsidRDefault="00383EEB" w:rsidP="00383EEB">
      <w:r>
        <w:rPr>
          <w:rFonts w:eastAsia="仿宋" w:cs="仿宋" w:hint="eastAsia"/>
          <w:sz w:val="32"/>
          <w:szCs w:val="32"/>
        </w:rPr>
        <w:t>学院咨询电话：</w:t>
      </w:r>
      <w:r>
        <w:rPr>
          <w:rFonts w:eastAsia="仿宋"/>
          <w:sz w:val="32"/>
          <w:szCs w:val="32"/>
        </w:rPr>
        <w:t xml:space="preserve">85012603   </w:t>
      </w:r>
      <w:r>
        <w:rPr>
          <w:rFonts w:eastAsia="仿宋" w:cs="仿宋" w:hint="eastAsia"/>
          <w:sz w:val="32"/>
          <w:szCs w:val="32"/>
        </w:rPr>
        <w:t>学院举报电话：</w:t>
      </w:r>
      <w:r>
        <w:rPr>
          <w:rFonts w:eastAsia="仿宋"/>
          <w:sz w:val="32"/>
          <w:szCs w:val="32"/>
        </w:rPr>
        <w:t>85012612</w:t>
      </w:r>
      <w:bookmarkStart w:id="0" w:name="_GoBack"/>
      <w:bookmarkEnd w:id="0"/>
    </w:p>
    <w:sectPr w:rsidR="00F4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09F" w:rsidRDefault="00D5009F" w:rsidP="00383EEB">
      <w:r>
        <w:separator/>
      </w:r>
    </w:p>
  </w:endnote>
  <w:endnote w:type="continuationSeparator" w:id="0">
    <w:p w:rsidR="00D5009F" w:rsidRDefault="00D5009F" w:rsidP="0038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09F" w:rsidRDefault="00D5009F" w:rsidP="00383EEB">
      <w:r>
        <w:separator/>
      </w:r>
    </w:p>
  </w:footnote>
  <w:footnote w:type="continuationSeparator" w:id="0">
    <w:p w:rsidR="00D5009F" w:rsidRDefault="00D5009F" w:rsidP="00383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F6789"/>
    <w:multiLevelType w:val="multilevel"/>
    <w:tmpl w:val="496F6789"/>
    <w:lvl w:ilvl="0">
      <w:start w:val="1"/>
      <w:numFmt w:val="japaneseCounting"/>
      <w:lvlText w:val="%1、"/>
      <w:lvlJc w:val="left"/>
      <w:pPr>
        <w:ind w:left="480" w:hanging="480"/>
      </w:pPr>
      <w:rPr>
        <w:rFonts w:ascii="仿宋" w:eastAsia="仿宋" w:hAnsi="仿宋"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B6642BD"/>
    <w:multiLevelType w:val="multilevel"/>
    <w:tmpl w:val="7B6642BD"/>
    <w:lvl w:ilvl="0">
      <w:start w:val="1"/>
      <w:numFmt w:val="decimal"/>
      <w:lvlText w:val="%1、"/>
      <w:lvlJc w:val="left"/>
      <w:pPr>
        <w:ind w:left="21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70" w:hanging="420"/>
      </w:pPr>
    </w:lvl>
    <w:lvl w:ilvl="2">
      <w:start w:val="1"/>
      <w:numFmt w:val="lowerRoman"/>
      <w:lvlText w:val="%3."/>
      <w:lvlJc w:val="right"/>
      <w:pPr>
        <w:ind w:left="2690" w:hanging="420"/>
      </w:pPr>
    </w:lvl>
    <w:lvl w:ilvl="3">
      <w:start w:val="1"/>
      <w:numFmt w:val="decimal"/>
      <w:lvlText w:val="%4."/>
      <w:lvlJc w:val="left"/>
      <w:pPr>
        <w:ind w:left="3110" w:hanging="420"/>
      </w:pPr>
    </w:lvl>
    <w:lvl w:ilvl="4">
      <w:start w:val="1"/>
      <w:numFmt w:val="lowerLetter"/>
      <w:lvlText w:val="%5)"/>
      <w:lvlJc w:val="left"/>
      <w:pPr>
        <w:ind w:left="3530" w:hanging="420"/>
      </w:pPr>
    </w:lvl>
    <w:lvl w:ilvl="5">
      <w:start w:val="1"/>
      <w:numFmt w:val="lowerRoman"/>
      <w:lvlText w:val="%6."/>
      <w:lvlJc w:val="right"/>
      <w:pPr>
        <w:ind w:left="3950" w:hanging="420"/>
      </w:pPr>
    </w:lvl>
    <w:lvl w:ilvl="6">
      <w:start w:val="1"/>
      <w:numFmt w:val="decimal"/>
      <w:lvlText w:val="%7."/>
      <w:lvlJc w:val="left"/>
      <w:pPr>
        <w:ind w:left="4370" w:hanging="420"/>
      </w:pPr>
    </w:lvl>
    <w:lvl w:ilvl="7">
      <w:start w:val="1"/>
      <w:numFmt w:val="lowerLetter"/>
      <w:lvlText w:val="%8)"/>
      <w:lvlJc w:val="left"/>
      <w:pPr>
        <w:ind w:left="4790" w:hanging="420"/>
      </w:pPr>
    </w:lvl>
    <w:lvl w:ilvl="8">
      <w:start w:val="1"/>
      <w:numFmt w:val="lowerRoman"/>
      <w:lvlText w:val="%9."/>
      <w:lvlJc w:val="right"/>
      <w:pPr>
        <w:ind w:left="52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9E"/>
    <w:rsid w:val="00383EEB"/>
    <w:rsid w:val="00606B9E"/>
    <w:rsid w:val="00D5009F"/>
    <w:rsid w:val="00F4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D69CD1-FFB5-4C15-A1C9-9DA4E191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E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E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EEB"/>
    <w:rPr>
      <w:sz w:val="18"/>
      <w:szCs w:val="18"/>
    </w:rPr>
  </w:style>
  <w:style w:type="paragraph" w:styleId="a5">
    <w:name w:val="List Paragraph"/>
    <w:basedOn w:val="a"/>
    <w:uiPriority w:val="99"/>
    <w:qFormat/>
    <w:rsid w:val="00383EE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qxy.n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2018-11-27T06:47:00Z</dcterms:created>
  <dcterms:modified xsi:type="dcterms:W3CDTF">2018-11-27T06:47:00Z</dcterms:modified>
</cp:coreProperties>
</file>