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FF" w:rsidRDefault="00B0246C">
      <w:pPr>
        <w:widowControl/>
        <w:shd w:val="clear" w:color="auto" w:fill="FFFFFF"/>
        <w:tabs>
          <w:tab w:val="center" w:pos="4819"/>
        </w:tabs>
        <w:spacing w:line="460" w:lineRule="exact"/>
        <w:outlineLvl w:val="1"/>
        <w:rPr>
          <w:rFonts w:ascii="宋体" w:eastAsia="宋体" w:hAnsi="宋体" w:cs="宋体"/>
          <w:bCs/>
          <w:color w:val="000000"/>
          <w:spacing w:val="8"/>
          <w:kern w:val="0"/>
          <w:szCs w:val="21"/>
        </w:rPr>
      </w:pPr>
      <w:r>
        <w:rPr>
          <w:rFonts w:ascii="宋体" w:eastAsia="宋体" w:hAnsi="宋体" w:cs="宋体" w:hint="eastAsia"/>
          <w:bCs/>
          <w:color w:val="000000"/>
          <w:spacing w:val="8"/>
          <w:kern w:val="0"/>
          <w:szCs w:val="21"/>
        </w:rPr>
        <w:t>附件</w:t>
      </w:r>
      <w:r>
        <w:rPr>
          <w:rFonts w:ascii="宋体" w:hAnsi="宋体" w:cs="宋体" w:hint="eastAsia"/>
          <w:bCs/>
          <w:color w:val="000000"/>
          <w:spacing w:val="8"/>
          <w:kern w:val="0"/>
          <w:szCs w:val="21"/>
        </w:rPr>
        <w:t>6</w:t>
      </w:r>
    </w:p>
    <w:p w:rsidR="00A26EFF" w:rsidRDefault="00B0246C">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w:t>
      </w:r>
      <w:r w:rsidRPr="00C464C3">
        <w:rPr>
          <w:rFonts w:asciiTheme="minorEastAsia" w:eastAsiaTheme="minorEastAsia" w:hAnsiTheme="minorEastAsia" w:hint="eastAsia"/>
          <w:b/>
          <w:color w:val="000000"/>
          <w:sz w:val="36"/>
          <w:szCs w:val="36"/>
        </w:rPr>
        <w:t>电气工程学</w:t>
      </w:r>
      <w:r w:rsidR="00510FB4">
        <w:rPr>
          <w:rFonts w:asciiTheme="minorEastAsia" w:eastAsiaTheme="minorEastAsia" w:hAnsiTheme="minorEastAsia" w:hint="eastAsia"/>
          <w:b/>
          <w:color w:val="000000"/>
          <w:sz w:val="36"/>
          <w:szCs w:val="36"/>
        </w:rPr>
        <w:t>院</w:t>
      </w:r>
    </w:p>
    <w:p w:rsidR="00A26EFF" w:rsidRDefault="00B0246C">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020年硕士研究生复试、录取工作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A26EFF" w:rsidRDefault="00A26EFF">
      <w:pPr>
        <w:pStyle w:val="ptextindent2"/>
        <w:shd w:val="clear" w:color="auto" w:fill="FFFFFF"/>
        <w:spacing w:before="0" w:beforeAutospacing="0" w:after="0" w:afterAutospacing="0" w:line="240" w:lineRule="exact"/>
        <w:ind w:firstLine="480"/>
        <w:rPr>
          <w:rFonts w:ascii="微软雅黑" w:eastAsia="微软雅黑" w:hAnsi="微软雅黑"/>
          <w:color w:val="000000"/>
          <w:sz w:val="21"/>
          <w:szCs w:val="21"/>
        </w:rPr>
      </w:pP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根据“南通大学2020年硕士研究生复试录取工作办法”，结合具体情况，特制定本工作细则。</w:t>
      </w:r>
    </w:p>
    <w:p w:rsidR="00A26EFF" w:rsidRDefault="00B0246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一、学院各专业复试线</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rPr>
        <w:t>复试分数线见南通大学研究生院网站：</w:t>
      </w:r>
      <w:r>
        <w:rPr>
          <w:rFonts w:asciiTheme="majorEastAsia" w:eastAsiaTheme="majorEastAsia" w:hAnsiTheme="majorEastAsia" w:cstheme="majorEastAsia" w:hint="eastAsia"/>
          <w:color w:val="000000"/>
        </w:rPr>
        <w:t>（详见http://yjs.ntu.edu.cn/Detail/News/815）。</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2、复试名单请参见学院网站：（</w:t>
      </w:r>
      <w:r w:rsidRPr="00C464C3">
        <w:rPr>
          <w:rFonts w:asciiTheme="majorEastAsia" w:eastAsiaTheme="majorEastAsia" w:hAnsiTheme="majorEastAsia" w:cstheme="majorEastAsia" w:hint="eastAsia"/>
          <w:color w:val="000000"/>
        </w:rPr>
        <w:t>网址：http://dqxy.ntu.edu.cn/）</w:t>
      </w:r>
      <w:r>
        <w:rPr>
          <w:rFonts w:asciiTheme="majorEastAsia" w:eastAsiaTheme="majorEastAsia" w:hAnsiTheme="majorEastAsia" w:cstheme="majorEastAsia" w:hint="eastAsia"/>
          <w:color w:val="000000"/>
        </w:rPr>
        <w:t>。</w:t>
      </w:r>
    </w:p>
    <w:p w:rsidR="00A26EFF" w:rsidRDefault="00B0246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二、系统配置及环境要求</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5月19</w:t>
      </w:r>
      <w:r w:rsidR="00510FB4" w:rsidRPr="00C464C3">
        <w:rPr>
          <w:rFonts w:asciiTheme="majorEastAsia" w:eastAsiaTheme="majorEastAsia" w:hAnsiTheme="majorEastAsia" w:cstheme="majorEastAsia" w:hint="eastAsia"/>
          <w:color w:val="000000"/>
        </w:rPr>
        <w:t>日前，</w:t>
      </w:r>
      <w:r>
        <w:rPr>
          <w:rFonts w:asciiTheme="majorEastAsia" w:eastAsiaTheme="majorEastAsia" w:hAnsiTheme="majorEastAsia" w:cstheme="majorEastAsia" w:hint="eastAsia"/>
          <w:color w:val="000000"/>
        </w:rPr>
        <w:t>做好远程复试相关准备：</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1.设备配置基础要求：（1）用于复试设备：1台笔记本电脑或台式电脑、摄像头、麦克风和音箱。（2）用于监控复试环境的设备：1部智能手机或笔记本电脑或台式电脑（须带有摄像头）。（3）网络</w:t>
      </w:r>
      <w:proofErr w:type="gramStart"/>
      <w:r>
        <w:rPr>
          <w:rFonts w:asciiTheme="majorEastAsia" w:eastAsiaTheme="majorEastAsia" w:hAnsiTheme="majorEastAsia" w:cstheme="majorEastAsia" w:hint="eastAsia"/>
          <w:color w:val="000000"/>
        </w:rPr>
        <w:t>良好能</w:t>
      </w:r>
      <w:proofErr w:type="gramEnd"/>
      <w:r>
        <w:rPr>
          <w:rFonts w:asciiTheme="majorEastAsia" w:eastAsiaTheme="majorEastAsia" w:hAnsiTheme="majorEastAsia" w:cstheme="majorEastAsia" w:hint="eastAsia"/>
          <w:color w:val="000000"/>
        </w:rPr>
        <w:t>满足复试要求。（需提前测试设备和网络，须保证设备电量充足、网络连接正常，确保余额充足。）</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2.操作硬、软件要求：（1）</w:t>
      </w:r>
      <w:r>
        <w:rPr>
          <w:rFonts w:asciiTheme="majorEastAsia" w:eastAsiaTheme="majorEastAsia" w:hAnsiTheme="majorEastAsia" w:cstheme="majorEastAsia"/>
          <w:color w:val="000000"/>
        </w:rPr>
        <w:t>电脑操作系统建议为Windows 7及以上版本，提前</w:t>
      </w:r>
      <w:r>
        <w:rPr>
          <w:rFonts w:asciiTheme="majorEastAsia" w:eastAsiaTheme="majorEastAsia" w:hAnsiTheme="majorEastAsia" w:cstheme="majorEastAsia" w:hint="eastAsia"/>
          <w:color w:val="000000"/>
        </w:rPr>
        <w:t>下载最新版Chrome浏览器（电脑端、手机</w:t>
      </w:r>
      <w:proofErr w:type="gramStart"/>
      <w:r>
        <w:rPr>
          <w:rFonts w:asciiTheme="majorEastAsia" w:eastAsiaTheme="majorEastAsia" w:hAnsiTheme="majorEastAsia" w:cstheme="majorEastAsia" w:hint="eastAsia"/>
          <w:color w:val="000000"/>
        </w:rPr>
        <w:t>端安卓</w:t>
      </w:r>
      <w:proofErr w:type="gramEnd"/>
      <w:r>
        <w:rPr>
          <w:rFonts w:asciiTheme="majorEastAsia" w:eastAsiaTheme="majorEastAsia" w:hAnsiTheme="majorEastAsia" w:cstheme="majorEastAsia" w:hint="eastAsia"/>
          <w:color w:val="000000"/>
        </w:rPr>
        <w:t>用户，下载地址：https://www.google.cn/intl/zh-CN/chrome/）；Safari最新浏览器（手机端</w:t>
      </w:r>
      <w:proofErr w:type="spellStart"/>
      <w:r>
        <w:rPr>
          <w:rFonts w:asciiTheme="majorEastAsia" w:eastAsiaTheme="majorEastAsia" w:hAnsiTheme="majorEastAsia" w:cstheme="majorEastAsia" w:hint="eastAsia"/>
          <w:color w:val="000000"/>
        </w:rPr>
        <w:t>ios</w:t>
      </w:r>
      <w:proofErr w:type="spellEnd"/>
      <w:r>
        <w:rPr>
          <w:rFonts w:asciiTheme="majorEastAsia" w:eastAsiaTheme="majorEastAsia" w:hAnsiTheme="majorEastAsia" w:cstheme="majorEastAsia" w:hint="eastAsia"/>
          <w:color w:val="000000"/>
        </w:rPr>
        <w:t>用户）。（2）</w:t>
      </w:r>
      <w:proofErr w:type="gramStart"/>
      <w:r>
        <w:rPr>
          <w:rFonts w:asciiTheme="majorEastAsia" w:eastAsiaTheme="majorEastAsia" w:hAnsiTheme="majorEastAsia" w:cstheme="majorEastAsia" w:hint="eastAsia"/>
          <w:color w:val="000000"/>
        </w:rPr>
        <w:t>手机需</w:t>
      </w:r>
      <w:proofErr w:type="gramEnd"/>
      <w:r>
        <w:rPr>
          <w:rFonts w:asciiTheme="majorEastAsia" w:eastAsiaTheme="majorEastAsia" w:hAnsiTheme="majorEastAsia" w:cstheme="majorEastAsia" w:hint="eastAsia"/>
          <w:color w:val="000000"/>
        </w:rPr>
        <w:t>具有高质量视频通话功能，建议准备手机支架。下载最新版</w:t>
      </w:r>
      <w:proofErr w:type="gramStart"/>
      <w:r>
        <w:rPr>
          <w:rFonts w:asciiTheme="majorEastAsia" w:eastAsiaTheme="majorEastAsia" w:hAnsiTheme="majorEastAsia" w:cstheme="majorEastAsia" w:hint="eastAsia"/>
          <w:color w:val="000000"/>
        </w:rPr>
        <w:t>学信网</w:t>
      </w:r>
      <w:proofErr w:type="gramEnd"/>
      <w:r>
        <w:rPr>
          <w:rFonts w:asciiTheme="majorEastAsia" w:eastAsiaTheme="majorEastAsia" w:hAnsiTheme="majorEastAsia" w:cstheme="majorEastAsia" w:hint="eastAsia"/>
          <w:color w:val="000000"/>
        </w:rPr>
        <w:t>APP（网址https://www.chsi.com.cn/wap/download.js），并</w:t>
      </w:r>
      <w:proofErr w:type="gramStart"/>
      <w:r>
        <w:rPr>
          <w:rFonts w:asciiTheme="majorEastAsia" w:eastAsiaTheme="majorEastAsia" w:hAnsiTheme="majorEastAsia" w:cstheme="majorEastAsia" w:hint="eastAsia"/>
          <w:color w:val="000000"/>
        </w:rPr>
        <w:t>注册学信网</w:t>
      </w:r>
      <w:proofErr w:type="gramEnd"/>
      <w:r>
        <w:rPr>
          <w:rFonts w:asciiTheme="majorEastAsia" w:eastAsiaTheme="majorEastAsia" w:hAnsiTheme="majorEastAsia" w:cstheme="majorEastAsia" w:hint="eastAsia"/>
          <w:color w:val="000000"/>
        </w:rPr>
        <w:t>账号。（3）电脑与手机均下载并注册钉钉（网址为https://www.dingtalk.com）。</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5.个人仪表要求：复试过程中将采集考生图像信息，并进行身份识别审核。考生不能过度修饰仪容，不得佩戴墨镜、帽子、头饰、口罩等，头发不得遮挡面部，保证视频中面部图像清晰。</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6.复试过程中，连接登录复试系统的设备不允许再运行其他网页或软件，须处于免打扰状态，保证复试过程不受其他因素干扰或打断，不得与外界有任何音视频交互，房间内其他电子设备必须关闭。</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7.如考生确有特殊情况不具备网络远程复试条件，请及时联系本单位。</w:t>
      </w:r>
    </w:p>
    <w:p w:rsidR="00A26EFF" w:rsidRDefault="00B0246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8.诚信复试：复试是研究生招生考试的重要组成部分。考生要确保所提交材料真实，诚信守</w:t>
      </w:r>
      <w:proofErr w:type="gramStart"/>
      <w:r>
        <w:rPr>
          <w:rFonts w:asciiTheme="majorEastAsia" w:eastAsiaTheme="majorEastAsia" w:hAnsiTheme="majorEastAsia" w:cstheme="majorEastAsia" w:hint="eastAsia"/>
          <w:color w:val="000000"/>
        </w:rPr>
        <w:t>规</w:t>
      </w:r>
      <w:proofErr w:type="gramEnd"/>
      <w:r>
        <w:rPr>
          <w:rFonts w:asciiTheme="majorEastAsia" w:eastAsiaTheme="majorEastAsia" w:hAnsiTheme="majorEastAsia" w:cstheme="majorEastAsia" w:hint="eastAsia"/>
          <w:color w:val="000000"/>
        </w:rPr>
        <w:t>参加复试。按照研究生招生考试相关保密管理规定，任何人员（含考生）和机构（学校授权除外）不得对复试过程录音录像、拍照、截</w:t>
      </w:r>
      <w:proofErr w:type="gramStart"/>
      <w:r>
        <w:rPr>
          <w:rFonts w:asciiTheme="majorEastAsia" w:eastAsiaTheme="majorEastAsia" w:hAnsiTheme="majorEastAsia" w:cstheme="majorEastAsia" w:hint="eastAsia"/>
          <w:color w:val="000000"/>
        </w:rPr>
        <w:t>屏或者</w:t>
      </w:r>
      <w:proofErr w:type="gramEnd"/>
      <w:r>
        <w:rPr>
          <w:rFonts w:asciiTheme="majorEastAsia" w:eastAsiaTheme="majorEastAsia" w:hAnsiTheme="majorEastAsia" w:cstheme="majorEastAsia" w:hint="eastAsia"/>
          <w:color w:val="000000"/>
        </w:rPr>
        <w:t>网络直播，不得传播试题等复试内容，否则将依据相关规定追究相关人员责任。</w:t>
      </w:r>
    </w:p>
    <w:p w:rsidR="00A26EFF" w:rsidRDefault="00A26EFF">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p>
    <w:p w:rsidR="00A26EFF" w:rsidRDefault="00B0246C">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三、网上报到、</w:t>
      </w:r>
      <w:r>
        <w:rPr>
          <w:rStyle w:val="a5"/>
          <w:rFonts w:asciiTheme="majorEastAsia" w:eastAsiaTheme="majorEastAsia" w:hAnsiTheme="majorEastAsia" w:cstheme="majorEastAsia" w:hint="eastAsia"/>
          <w:color w:val="000000"/>
        </w:rPr>
        <w:t>资格审查</w:t>
      </w:r>
    </w:p>
    <w:p w:rsidR="00510FB4" w:rsidRDefault="00B0246C">
      <w:pPr>
        <w:pStyle w:val="a4"/>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5月</w:t>
      </w:r>
      <w:r w:rsidR="00510FB4" w:rsidRPr="00C464C3">
        <w:rPr>
          <w:rFonts w:asciiTheme="majorEastAsia" w:eastAsiaTheme="majorEastAsia" w:hAnsiTheme="majorEastAsia" w:cstheme="majorEastAsia" w:hint="eastAsia"/>
          <w:color w:val="000000"/>
        </w:rPr>
        <w:t>2</w:t>
      </w:r>
      <w:r w:rsidR="000A6A20">
        <w:rPr>
          <w:rFonts w:asciiTheme="majorEastAsia" w:eastAsiaTheme="majorEastAsia" w:hAnsiTheme="majorEastAsia" w:cstheme="majorEastAsia" w:hint="eastAsia"/>
          <w:color w:val="000000"/>
        </w:rPr>
        <w:t>1</w:t>
      </w:r>
      <w:r w:rsidRPr="00C464C3">
        <w:rPr>
          <w:rFonts w:asciiTheme="majorEastAsia" w:eastAsiaTheme="majorEastAsia" w:hAnsiTheme="majorEastAsia" w:cstheme="majorEastAsia" w:hint="eastAsia"/>
          <w:color w:val="000000"/>
        </w:rPr>
        <w:t>日前</w:t>
      </w:r>
      <w:r w:rsidR="00510FB4">
        <w:rPr>
          <w:rFonts w:asciiTheme="majorEastAsia" w:eastAsiaTheme="majorEastAsia" w:hAnsiTheme="majorEastAsia" w:cstheme="majorEastAsia" w:hint="eastAsia"/>
          <w:color w:val="000000"/>
        </w:rPr>
        <w:t>需完成以下事项：</w:t>
      </w:r>
    </w:p>
    <w:p w:rsidR="00A26EFF" w:rsidRDefault="00B0246C" w:rsidP="00C464C3">
      <w:pPr>
        <w:pStyle w:val="a4"/>
        <w:numPr>
          <w:ilvl w:val="0"/>
          <w:numId w:val="1"/>
        </w:numPr>
        <w:shd w:val="clear" w:color="auto" w:fill="FFFFFF"/>
        <w:adjustRightInd w:val="0"/>
        <w:spacing w:before="0" w:beforeAutospacing="0" w:after="0" w:afterAutospacing="0" w:line="440" w:lineRule="exact"/>
        <w:ind w:left="0" w:firstLineChars="200" w:firstLine="480"/>
        <w:rPr>
          <w:rFonts w:asciiTheme="majorEastAsia" w:eastAsiaTheme="majorEastAsia" w:hAnsiTheme="majorEastAsia" w:cstheme="majorEastAsia"/>
          <w:color w:val="000000"/>
        </w:rPr>
      </w:pPr>
      <w:r>
        <w:rPr>
          <w:rFonts w:hint="eastAsia"/>
        </w:rPr>
        <w:t>请根据学院通知，进行网上报到。</w:t>
      </w:r>
      <w:r>
        <w:rPr>
          <w:rFonts w:asciiTheme="majorEastAsia" w:eastAsiaTheme="majorEastAsia" w:hAnsiTheme="majorEastAsia" w:cstheme="majorEastAsia" w:hint="eastAsia"/>
          <w:color w:val="000000"/>
        </w:rPr>
        <w:t>登录南通大学研究生院网站（网址为</w:t>
      </w:r>
      <w:r>
        <w:t>http://yjs.ntu.edu.cn/List/News/3#</w:t>
      </w:r>
      <w:r>
        <w:rPr>
          <w:rFonts w:hint="eastAsia"/>
        </w:rPr>
        <w:t>）下载《南通大学诚信网络远程复试承诺书》，并亲笔签订。</w:t>
      </w:r>
    </w:p>
    <w:p w:rsidR="00A26EFF" w:rsidRDefault="00B0246C" w:rsidP="00C464C3">
      <w:pPr>
        <w:pStyle w:val="a4"/>
        <w:numPr>
          <w:ilvl w:val="0"/>
          <w:numId w:val="1"/>
        </w:numPr>
        <w:shd w:val="clear" w:color="auto" w:fill="FFFFFF"/>
        <w:adjustRightInd w:val="0"/>
        <w:spacing w:before="0" w:beforeAutospacing="0" w:after="0" w:afterAutospacing="0" w:line="440" w:lineRule="exact"/>
        <w:ind w:left="0"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w:t>
      </w:r>
      <w:proofErr w:type="gramStart"/>
      <w:r>
        <w:rPr>
          <w:rFonts w:asciiTheme="majorEastAsia" w:eastAsiaTheme="majorEastAsia" w:hAnsiTheme="majorEastAsia" w:cstheme="majorEastAsia" w:hint="eastAsia"/>
          <w:color w:val="000000"/>
        </w:rPr>
        <w:t>学信网招生</w:t>
      </w:r>
      <w:proofErr w:type="gramEnd"/>
      <w:r>
        <w:rPr>
          <w:rFonts w:asciiTheme="majorEastAsia" w:eastAsiaTheme="majorEastAsia" w:hAnsiTheme="majorEastAsia" w:cstheme="majorEastAsia" w:hint="eastAsia"/>
          <w:color w:val="000000"/>
        </w:rPr>
        <w:t>远程复试系统（网址为：</w:t>
      </w:r>
      <w:hyperlink r:id="rId8"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w:t>
      </w:r>
      <w:proofErr w:type="gramStart"/>
      <w:r>
        <w:rPr>
          <w:rFonts w:asciiTheme="majorEastAsia" w:eastAsiaTheme="majorEastAsia" w:hAnsiTheme="majorEastAsia" w:cstheme="majorEastAsia" w:hint="eastAsia"/>
          <w:color w:val="000000"/>
        </w:rPr>
        <w:t>传资格</w:t>
      </w:r>
      <w:proofErr w:type="gramEnd"/>
      <w:r>
        <w:rPr>
          <w:rFonts w:asciiTheme="majorEastAsia" w:eastAsiaTheme="majorEastAsia" w:hAnsiTheme="majorEastAsia" w:cstheme="majorEastAsia" w:hint="eastAsia"/>
          <w:color w:val="000000"/>
        </w:rPr>
        <w:t>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A26EFF" w:rsidRDefault="00B0246C" w:rsidP="00C464C3">
      <w:pPr>
        <w:pStyle w:val="a4"/>
        <w:numPr>
          <w:ilvl w:val="0"/>
          <w:numId w:val="1"/>
        </w:numPr>
        <w:shd w:val="clear" w:color="auto" w:fill="FFFFFF"/>
        <w:adjustRightInd w:val="0"/>
        <w:spacing w:before="0" w:beforeAutospacing="0" w:after="0" w:afterAutospacing="0" w:line="440" w:lineRule="exact"/>
        <w:ind w:left="0" w:firstLineChars="200"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请准备好以下材料的清晰扫描件，并按序整理成一个PDF1（或PDF2）</w:t>
      </w:r>
      <w:r>
        <w:rPr>
          <w:rFonts w:asciiTheme="majorEastAsia" w:eastAsiaTheme="majorEastAsia" w:hAnsiTheme="majorEastAsia" w:cstheme="majorEastAsia"/>
          <w:color w:val="000000"/>
        </w:rPr>
        <w:t>文件，文件</w:t>
      </w:r>
      <w:proofErr w:type="gramStart"/>
      <w:r>
        <w:rPr>
          <w:rFonts w:asciiTheme="majorEastAsia" w:eastAsiaTheme="majorEastAsia" w:hAnsiTheme="majorEastAsia" w:cstheme="majorEastAsia"/>
          <w:color w:val="000000"/>
        </w:rPr>
        <w:t>首页须</w:t>
      </w:r>
      <w:proofErr w:type="gramEnd"/>
      <w:r>
        <w:rPr>
          <w:rFonts w:asciiTheme="majorEastAsia" w:eastAsiaTheme="majorEastAsia" w:hAnsiTheme="majorEastAsia" w:cstheme="majorEastAsia"/>
          <w:color w:val="000000"/>
        </w:rPr>
        <w:t>做好目录，文件命名为“报考专业名称+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，以备后续提交审查。</w:t>
      </w:r>
      <w:r>
        <w:rPr>
          <w:rFonts w:asciiTheme="majorEastAsia" w:eastAsiaTheme="majorEastAsia" w:hAnsiTheme="majorEastAsia" w:cstheme="majorEastAsia" w:hint="eastAsia"/>
          <w:color w:val="000000"/>
        </w:rPr>
        <w:t>相关材料如下： </w:t>
      </w:r>
    </w:p>
    <w:p w:rsidR="00A26EFF" w:rsidRDefault="00C464C3">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w:t>
      </w:r>
      <w:r w:rsidR="00B0246C">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color w:val="000000"/>
        </w:rPr>
        <w:t>）</w:t>
      </w:r>
      <w:r w:rsidR="00B0246C">
        <w:rPr>
          <w:rFonts w:asciiTheme="majorEastAsia" w:eastAsiaTheme="majorEastAsia" w:hAnsiTheme="majorEastAsia" w:cstheme="majorEastAsia" w:hint="eastAsia"/>
          <w:color w:val="000000"/>
        </w:rPr>
        <w:t>必需材料（PDF1）</w:t>
      </w:r>
    </w:p>
    <w:p w:rsidR="00A26EFF" w:rsidRDefault="00C464C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①</w:t>
      </w:r>
      <w:r w:rsidR="00B0246C">
        <w:rPr>
          <w:rFonts w:asciiTheme="majorEastAsia" w:eastAsiaTheme="majorEastAsia" w:hAnsiTheme="majorEastAsia" w:cstheme="majorEastAsia" w:hint="eastAsia"/>
          <w:color w:val="000000"/>
        </w:rPr>
        <w:t>初试准考证；</w:t>
      </w:r>
    </w:p>
    <w:p w:rsidR="00A26EFF" w:rsidRDefault="00C464C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②</w:t>
      </w:r>
      <w:r w:rsidR="00B0246C">
        <w:rPr>
          <w:rFonts w:asciiTheme="majorEastAsia" w:eastAsiaTheme="majorEastAsia" w:hAnsiTheme="majorEastAsia" w:cstheme="majorEastAsia" w:hint="eastAsia"/>
          <w:color w:val="000000"/>
        </w:rPr>
        <w:t>有效身份证件原件（正反面）；</w:t>
      </w:r>
    </w:p>
    <w:p w:rsidR="00A26EFF" w:rsidRDefault="00C464C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③</w:t>
      </w:r>
      <w:r w:rsidR="00B0246C">
        <w:rPr>
          <w:rFonts w:asciiTheme="majorEastAsia" w:eastAsiaTheme="majorEastAsia" w:hAnsiTheme="majorEastAsia" w:cstheme="majorEastAsia" w:hint="eastAsia"/>
          <w:color w:val="000000"/>
        </w:rPr>
        <w:t>应届生须提供学生证（包含注册页）或应届生提供从</w:t>
      </w:r>
      <w:proofErr w:type="gramStart"/>
      <w:r w:rsidR="00B0246C">
        <w:rPr>
          <w:rFonts w:asciiTheme="majorEastAsia" w:eastAsiaTheme="majorEastAsia" w:hAnsiTheme="majorEastAsia" w:cstheme="majorEastAsia" w:hint="eastAsia"/>
          <w:color w:val="000000"/>
        </w:rPr>
        <w:t>学信网下载</w:t>
      </w:r>
      <w:proofErr w:type="gramEnd"/>
      <w:r w:rsidR="00B0246C">
        <w:rPr>
          <w:rFonts w:asciiTheme="majorEastAsia" w:eastAsiaTheme="majorEastAsia" w:hAnsiTheme="majorEastAsia" w:cstheme="majorEastAsia" w:hint="eastAsia"/>
          <w:color w:val="000000"/>
        </w:rPr>
        <w:t>的电子版《学籍在线验证报告》原件；</w:t>
      </w:r>
    </w:p>
    <w:p w:rsidR="00A26EFF" w:rsidRDefault="00C464C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④</w:t>
      </w:r>
      <w:r w:rsidR="00B0246C">
        <w:rPr>
          <w:rFonts w:asciiTheme="majorEastAsia" w:eastAsiaTheme="majorEastAsia" w:hAnsiTheme="majorEastAsia" w:cstheme="majorEastAsia" w:hint="eastAsia"/>
          <w:color w:val="000000"/>
        </w:rPr>
        <w:t>往届生须提供学历、学位证书；</w:t>
      </w:r>
    </w:p>
    <w:p w:rsidR="00A26EFF" w:rsidRDefault="00C464C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⑤</w:t>
      </w:r>
      <w:r w:rsidR="00B0246C">
        <w:rPr>
          <w:rFonts w:asciiTheme="majorEastAsia" w:eastAsiaTheme="majorEastAsia" w:hAnsiTheme="majorEastAsia" w:cstheme="majorEastAsia" w:hint="eastAsia"/>
          <w:color w:val="000000"/>
        </w:rPr>
        <w:t>报名时未通过学历（学籍）校验的考生须提供“教育部学历证书电子注册备案表”或“教育部学历认证报告”原件；境外学历考生须提供教育部留学服务中心出具的学历学位认证报告原件，自考生须提供自考准考证；</w:t>
      </w:r>
    </w:p>
    <w:p w:rsidR="00A26EFF" w:rsidRDefault="00C464C3">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 </w:t>
      </w:r>
      <w:r w:rsidRPr="00C464C3">
        <w:rPr>
          <w:rFonts w:asciiTheme="majorEastAsia" w:eastAsiaTheme="majorEastAsia" w:hAnsiTheme="majorEastAsia" w:cstheme="majorEastAsia" w:hint="eastAsia"/>
          <w:color w:val="000000"/>
        </w:rPr>
        <w:t>⑥</w:t>
      </w:r>
      <w:r w:rsidR="00B0246C">
        <w:rPr>
          <w:rFonts w:asciiTheme="majorEastAsia" w:eastAsiaTheme="majorEastAsia" w:hAnsiTheme="majorEastAsia" w:cstheme="majorEastAsia" w:hint="eastAsia"/>
          <w:color w:val="000000"/>
        </w:rPr>
        <w:t>“退役大学生士兵”专项计划考生须提供“入伍批准书”和“退出现役证”原件；</w:t>
      </w:r>
    </w:p>
    <w:p w:rsidR="00A26EFF" w:rsidRDefault="00C464C3" w:rsidP="00C464C3">
      <w:pPr>
        <w:pStyle w:val="p"/>
        <w:shd w:val="clear" w:color="auto" w:fill="FFFFFF"/>
        <w:adjustRightInd w:val="0"/>
        <w:spacing w:before="0" w:beforeAutospacing="0" w:after="0" w:afterAutospacing="0" w:line="440" w:lineRule="exact"/>
        <w:ind w:firstLineChars="250" w:firstLine="600"/>
        <w:jc w:val="both"/>
        <w:textAlignment w:val="top"/>
        <w:rPr>
          <w:rFonts w:asciiTheme="majorEastAsia" w:eastAsiaTheme="majorEastAsia" w:hAnsiTheme="majorEastAsia" w:cstheme="majorEastAsia"/>
          <w:color w:val="000000"/>
        </w:rPr>
      </w:pPr>
      <w:r>
        <w:rPr>
          <w:rFonts w:hint="eastAsia"/>
        </w:rPr>
        <w:t>⑦</w:t>
      </w:r>
      <w:r w:rsidR="00B0246C">
        <w:rPr>
          <w:rFonts w:hint="eastAsia"/>
        </w:rPr>
        <w:t>《南通大学诚信网络远程复试承诺书》。</w:t>
      </w:r>
    </w:p>
    <w:p w:rsidR="00A26EFF" w:rsidRDefault="00C464C3">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w:t>
      </w:r>
      <w:r w:rsidR="00B0246C">
        <w:rPr>
          <w:rFonts w:asciiTheme="majorEastAsia" w:eastAsiaTheme="majorEastAsia" w:hAnsiTheme="majorEastAsia" w:cstheme="majorEastAsia" w:hint="eastAsia"/>
          <w:color w:val="000000"/>
        </w:rPr>
        <w:t>2</w:t>
      </w:r>
      <w:r>
        <w:rPr>
          <w:rFonts w:asciiTheme="majorEastAsia" w:eastAsiaTheme="majorEastAsia" w:hAnsiTheme="majorEastAsia" w:cstheme="majorEastAsia" w:hint="eastAsia"/>
          <w:color w:val="000000"/>
        </w:rPr>
        <w:t>）</w:t>
      </w:r>
      <w:r w:rsidR="00B0246C">
        <w:rPr>
          <w:rFonts w:asciiTheme="majorEastAsia" w:eastAsiaTheme="majorEastAsia" w:hAnsiTheme="majorEastAsia" w:cstheme="majorEastAsia" w:hint="eastAsia"/>
          <w:color w:val="000000"/>
        </w:rPr>
        <w:t>附加材料（PDF2）（如因疫情原因无法提供下列材料者，入学后将原件交至各招生单位审核）</w:t>
      </w:r>
      <w:r w:rsidR="00B0246C">
        <w:rPr>
          <w:rFonts w:asciiTheme="majorEastAsia" w:eastAsiaTheme="majorEastAsia" w:hAnsiTheme="majorEastAsia" w:cstheme="majorEastAsia" w:hint="eastAsia"/>
          <w:b/>
          <w:spacing w:val="27"/>
        </w:rPr>
        <w:t xml:space="preserve"> </w:t>
      </w:r>
    </w:p>
    <w:p w:rsidR="00A26EFF" w:rsidRDefault="00B0246C">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r w:rsidR="00C464C3">
        <w:rPr>
          <w:rFonts w:asciiTheme="majorEastAsia" w:eastAsiaTheme="majorEastAsia" w:hAnsiTheme="majorEastAsia" w:cstheme="majorEastAsia" w:hint="eastAsia"/>
          <w:color w:val="000000"/>
        </w:rPr>
        <w:t xml:space="preserve">  </w:t>
      </w:r>
      <w:r w:rsidR="00C464C3" w:rsidRPr="00C464C3">
        <w:rPr>
          <w:rFonts w:asciiTheme="majorEastAsia" w:eastAsiaTheme="majorEastAsia" w:hAnsiTheme="majorEastAsia" w:cstheme="majorEastAsia" w:hint="eastAsia"/>
          <w:color w:val="000000"/>
        </w:rPr>
        <w:t>①</w:t>
      </w:r>
      <w:r>
        <w:rPr>
          <w:rFonts w:asciiTheme="majorEastAsia" w:eastAsiaTheme="majorEastAsia" w:hAnsiTheme="majorEastAsia" w:cstheme="majorEastAsia" w:hint="eastAsia"/>
          <w:color w:val="000000"/>
        </w:rPr>
        <w:t>本科阶段成绩单；</w:t>
      </w:r>
    </w:p>
    <w:p w:rsidR="00A26EFF" w:rsidRDefault="00B0246C" w:rsidP="00C464C3">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r w:rsidR="00C464C3" w:rsidRPr="00C464C3">
        <w:rPr>
          <w:rFonts w:asciiTheme="majorEastAsia" w:eastAsiaTheme="majorEastAsia" w:hAnsiTheme="majorEastAsia" w:cstheme="majorEastAsia" w:hint="eastAsia"/>
          <w:color w:val="000000"/>
        </w:rPr>
        <w:t>②</w:t>
      </w:r>
      <w:r>
        <w:rPr>
          <w:rFonts w:asciiTheme="majorEastAsia" w:eastAsiaTheme="majorEastAsia" w:hAnsiTheme="majorEastAsia" w:cstheme="majorEastAsia" w:hint="eastAsia"/>
          <w:color w:val="000000"/>
        </w:rPr>
        <w:t>大学英语</w:t>
      </w:r>
      <w:proofErr w:type="gramStart"/>
      <w:r>
        <w:rPr>
          <w:rFonts w:asciiTheme="majorEastAsia" w:eastAsiaTheme="majorEastAsia" w:hAnsiTheme="majorEastAsia" w:cstheme="majorEastAsia" w:hint="eastAsia"/>
          <w:color w:val="000000"/>
        </w:rPr>
        <w:t>四六</w:t>
      </w:r>
      <w:proofErr w:type="gramEnd"/>
      <w:r>
        <w:rPr>
          <w:rFonts w:asciiTheme="majorEastAsia" w:eastAsiaTheme="majorEastAsia" w:hAnsiTheme="majorEastAsia" w:cstheme="majorEastAsia" w:hint="eastAsia"/>
          <w:color w:val="000000"/>
        </w:rPr>
        <w:t>级成绩单；</w:t>
      </w:r>
    </w:p>
    <w:p w:rsidR="00A26EFF" w:rsidRDefault="00B0246C">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r w:rsidR="00C464C3">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 xml:space="preserve"> </w:t>
      </w:r>
      <w:r w:rsidR="00C464C3" w:rsidRPr="00C464C3">
        <w:rPr>
          <w:rFonts w:asciiTheme="majorEastAsia" w:eastAsiaTheme="majorEastAsia" w:hAnsiTheme="majorEastAsia" w:cstheme="majorEastAsia" w:hint="eastAsia"/>
          <w:color w:val="000000"/>
        </w:rPr>
        <w:t>③</w:t>
      </w:r>
      <w:r>
        <w:rPr>
          <w:rFonts w:asciiTheme="majorEastAsia" w:eastAsiaTheme="majorEastAsia" w:hAnsiTheme="majorEastAsia" w:cstheme="majorEastAsia" w:hint="eastAsia"/>
          <w:color w:val="000000"/>
        </w:rPr>
        <w:t>科研成果佐证材料以及校级以上学科竞赛获奖证书；</w:t>
      </w:r>
    </w:p>
    <w:p w:rsidR="00A26EFF" w:rsidRDefault="00B0246C">
      <w:pPr>
        <w:pStyle w:val="a4"/>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复试时请将身份证放在手边待校验，复试资格审查不符合规定者，不予复试。</w:t>
      </w:r>
    </w:p>
    <w:p w:rsidR="00A26EFF" w:rsidRDefault="00B0246C">
      <w:pPr>
        <w:pStyle w:val="a4"/>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5"/>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A26EFF" w:rsidRDefault="00B0246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四、复试方式和内容</w:t>
      </w:r>
    </w:p>
    <w:p w:rsidR="00A26EFF"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5"/>
          <w:rFonts w:asciiTheme="majorEastAsia" w:eastAsiaTheme="majorEastAsia" w:hAnsiTheme="majorEastAsia" w:cstheme="majorEastAsia" w:hint="eastAsia"/>
          <w:color w:val="000000"/>
        </w:rPr>
        <w:t>复试方式：</w:t>
      </w:r>
    </w:p>
    <w:p w:rsidR="00A26EFF"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采取网络远程复试方式。</w:t>
      </w:r>
    </w:p>
    <w:p w:rsidR="00A26EFF" w:rsidRPr="00C464C3"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2.</w:t>
      </w:r>
      <w:r>
        <w:rPr>
          <w:rStyle w:val="a5"/>
          <w:rFonts w:asciiTheme="majorEastAsia" w:eastAsiaTheme="majorEastAsia" w:hAnsiTheme="majorEastAsia" w:cstheme="majorEastAsia" w:hint="eastAsia"/>
          <w:color w:val="000000"/>
        </w:rPr>
        <w:t>复试预演时间：</w:t>
      </w:r>
      <w:r w:rsidRPr="00C464C3">
        <w:rPr>
          <w:rFonts w:asciiTheme="majorEastAsia" w:eastAsiaTheme="majorEastAsia" w:hAnsiTheme="majorEastAsia" w:cstheme="majorEastAsia" w:hint="eastAsia"/>
          <w:color w:val="000000"/>
        </w:rPr>
        <w:t>5月2</w:t>
      </w:r>
      <w:r w:rsidR="000A6A20">
        <w:rPr>
          <w:rFonts w:asciiTheme="majorEastAsia" w:eastAsiaTheme="majorEastAsia" w:hAnsiTheme="majorEastAsia" w:cstheme="majorEastAsia" w:hint="eastAsia"/>
          <w:color w:val="000000"/>
        </w:rPr>
        <w:t>2</w:t>
      </w:r>
      <w:r w:rsidRPr="00C464C3">
        <w:rPr>
          <w:rFonts w:asciiTheme="majorEastAsia" w:eastAsiaTheme="majorEastAsia" w:hAnsiTheme="majorEastAsia" w:cstheme="majorEastAsia" w:hint="eastAsia"/>
          <w:color w:val="000000"/>
        </w:rPr>
        <w:t>日；</w:t>
      </w:r>
      <w:r w:rsidRPr="00C464C3">
        <w:rPr>
          <w:rFonts w:asciiTheme="majorEastAsia" w:eastAsiaTheme="majorEastAsia" w:hAnsiTheme="majorEastAsia" w:cstheme="majorEastAsia" w:hint="eastAsia"/>
          <w:b/>
          <w:bCs/>
          <w:color w:val="000000"/>
        </w:rPr>
        <w:t>正式</w:t>
      </w:r>
      <w:r w:rsidRPr="00C464C3">
        <w:rPr>
          <w:rStyle w:val="a5"/>
          <w:rFonts w:asciiTheme="majorEastAsia" w:eastAsiaTheme="majorEastAsia" w:hAnsiTheme="majorEastAsia" w:cstheme="majorEastAsia" w:hint="eastAsia"/>
          <w:color w:val="000000"/>
        </w:rPr>
        <w:t>复试时间：</w:t>
      </w:r>
      <w:r w:rsidRPr="00C464C3">
        <w:rPr>
          <w:rFonts w:asciiTheme="majorEastAsia" w:eastAsiaTheme="majorEastAsia" w:hAnsiTheme="majorEastAsia" w:cstheme="majorEastAsia" w:hint="eastAsia"/>
          <w:color w:val="000000"/>
        </w:rPr>
        <w:t>5月2</w:t>
      </w:r>
      <w:r w:rsidR="000A6A20">
        <w:rPr>
          <w:rFonts w:asciiTheme="majorEastAsia" w:eastAsiaTheme="majorEastAsia" w:hAnsiTheme="majorEastAsia" w:cstheme="majorEastAsia" w:hint="eastAsia"/>
          <w:color w:val="000000"/>
        </w:rPr>
        <w:t>4</w:t>
      </w:r>
      <w:r w:rsidRPr="00C464C3">
        <w:rPr>
          <w:rFonts w:asciiTheme="majorEastAsia" w:eastAsiaTheme="majorEastAsia" w:hAnsiTheme="majorEastAsia" w:cstheme="majorEastAsia" w:hint="eastAsia"/>
          <w:color w:val="000000"/>
        </w:rPr>
        <w:t>日，具体时间另行通知。</w:t>
      </w:r>
    </w:p>
    <w:p w:rsidR="00A26EFF" w:rsidRPr="00C464C3"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sidRPr="00C464C3">
        <w:rPr>
          <w:rFonts w:asciiTheme="majorEastAsia" w:eastAsiaTheme="majorEastAsia" w:hAnsiTheme="majorEastAsia" w:cstheme="majorEastAsia" w:hint="eastAsia"/>
          <w:b/>
          <w:bCs/>
          <w:color w:val="000000"/>
        </w:rPr>
        <w:t>3.</w:t>
      </w:r>
      <w:r w:rsidRPr="00C464C3">
        <w:rPr>
          <w:rStyle w:val="a5"/>
          <w:rFonts w:asciiTheme="majorEastAsia" w:eastAsiaTheme="majorEastAsia" w:hAnsiTheme="majorEastAsia" w:cstheme="majorEastAsia" w:hint="eastAsia"/>
          <w:color w:val="000000"/>
        </w:rPr>
        <w:t>复试内容</w:t>
      </w:r>
      <w:r w:rsidR="00795E89">
        <w:rPr>
          <w:rStyle w:val="a5"/>
          <w:rFonts w:asciiTheme="majorEastAsia" w:eastAsiaTheme="majorEastAsia" w:hAnsiTheme="majorEastAsia" w:cstheme="majorEastAsia" w:hint="eastAsia"/>
          <w:color w:val="000000"/>
        </w:rPr>
        <w:t>：</w:t>
      </w:r>
    </w:p>
    <w:p w:rsidR="00A26EFF" w:rsidRPr="00C464C3" w:rsidRDefault="00B0246C">
      <w:pPr>
        <w:pStyle w:val="a4"/>
        <w:shd w:val="clear" w:color="auto" w:fill="FFFFFF"/>
        <w:spacing w:before="0" w:beforeAutospacing="0" w:after="0" w:afterAutospacing="0" w:line="440" w:lineRule="exact"/>
        <w:ind w:firstLine="482"/>
        <w:jc w:val="both"/>
      </w:pPr>
      <w:r w:rsidRPr="00C464C3">
        <w:rPr>
          <w:rFonts w:asciiTheme="majorEastAsia" w:eastAsiaTheme="majorEastAsia" w:hAnsiTheme="majorEastAsia" w:cstheme="majorEastAsia" w:hint="eastAsia"/>
          <w:color w:val="000000"/>
        </w:rPr>
        <w:t>（1）</w:t>
      </w:r>
      <w:r w:rsidRPr="00C464C3">
        <w:t>专业课测试：</w:t>
      </w:r>
      <w:r w:rsidRPr="00C464C3">
        <w:rPr>
          <w:rFonts w:hint="eastAsia"/>
        </w:rPr>
        <w:t>测试课程为电路，在线测试并提交答案，满分1</w:t>
      </w:r>
      <w:r w:rsidR="00E7106E" w:rsidRPr="00C464C3">
        <w:rPr>
          <w:rFonts w:hint="eastAsia"/>
        </w:rPr>
        <w:t>5</w:t>
      </w:r>
      <w:r w:rsidRPr="00C464C3">
        <w:rPr>
          <w:rFonts w:hint="eastAsia"/>
        </w:rPr>
        <w:t>0分。</w:t>
      </w:r>
    </w:p>
    <w:p w:rsidR="00A26EFF" w:rsidRPr="00C464C3"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（2）</w:t>
      </w:r>
      <w:r w:rsidR="00092DF4" w:rsidRPr="00C464C3">
        <w:rPr>
          <w:rFonts w:asciiTheme="majorEastAsia" w:eastAsiaTheme="majorEastAsia" w:hAnsiTheme="majorEastAsia" w:cstheme="majorEastAsia" w:hint="eastAsia"/>
          <w:color w:val="000000"/>
        </w:rPr>
        <w:t>英</w:t>
      </w:r>
      <w:r w:rsidRPr="00C464C3">
        <w:rPr>
          <w:rFonts w:asciiTheme="majorEastAsia" w:eastAsiaTheme="majorEastAsia" w:hAnsiTheme="majorEastAsia" w:cstheme="majorEastAsia" w:hint="eastAsia"/>
          <w:color w:val="000000"/>
        </w:rPr>
        <w:t>语</w:t>
      </w:r>
      <w:r w:rsidR="00092DF4" w:rsidRPr="00C464C3">
        <w:rPr>
          <w:rFonts w:asciiTheme="majorEastAsia" w:eastAsiaTheme="majorEastAsia" w:hAnsiTheme="majorEastAsia" w:cstheme="majorEastAsia" w:hint="eastAsia"/>
          <w:color w:val="000000"/>
        </w:rPr>
        <w:t>综合</w:t>
      </w:r>
      <w:r w:rsidRPr="00C464C3">
        <w:rPr>
          <w:rFonts w:asciiTheme="majorEastAsia" w:eastAsiaTheme="majorEastAsia" w:hAnsiTheme="majorEastAsia" w:cstheme="majorEastAsia" w:hint="eastAsia"/>
          <w:color w:val="000000"/>
        </w:rPr>
        <w:t>能力测试：满分</w:t>
      </w:r>
      <w:bookmarkStart w:id="0" w:name="_GoBack"/>
      <w:bookmarkEnd w:id="0"/>
      <w:r w:rsidR="00E7106E" w:rsidRPr="00C464C3">
        <w:rPr>
          <w:rFonts w:asciiTheme="majorEastAsia" w:eastAsiaTheme="majorEastAsia" w:hAnsiTheme="majorEastAsia" w:cstheme="majorEastAsia" w:hint="eastAsia"/>
          <w:color w:val="000000"/>
        </w:rPr>
        <w:t>5</w:t>
      </w:r>
      <w:r w:rsidRPr="00C464C3">
        <w:rPr>
          <w:rFonts w:asciiTheme="majorEastAsia" w:eastAsiaTheme="majorEastAsia" w:hAnsiTheme="majorEastAsia" w:cstheme="majorEastAsia"/>
          <w:color w:val="000000"/>
        </w:rPr>
        <w:t>0</w:t>
      </w:r>
      <w:r w:rsidRPr="00C464C3">
        <w:rPr>
          <w:rFonts w:asciiTheme="majorEastAsia" w:eastAsiaTheme="majorEastAsia" w:hAnsiTheme="majorEastAsia" w:cstheme="majorEastAsia" w:hint="eastAsia"/>
          <w:color w:val="000000"/>
        </w:rPr>
        <w:t>分。</w:t>
      </w:r>
    </w:p>
    <w:p w:rsidR="00A26EFF" w:rsidRPr="00C464C3"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（3）</w:t>
      </w:r>
      <w:r w:rsidRPr="00C464C3">
        <w:rPr>
          <w:rFonts w:asciiTheme="majorEastAsia" w:eastAsiaTheme="majorEastAsia" w:hAnsiTheme="majorEastAsia" w:cstheme="majorEastAsia"/>
          <w:color w:val="000000"/>
        </w:rPr>
        <w:t>综合素质和能力</w:t>
      </w:r>
      <w:r w:rsidRPr="00C464C3">
        <w:rPr>
          <w:rFonts w:asciiTheme="majorEastAsia" w:eastAsiaTheme="majorEastAsia" w:hAnsiTheme="majorEastAsia" w:cstheme="majorEastAsia" w:hint="eastAsia"/>
          <w:color w:val="000000"/>
        </w:rPr>
        <w:t>：主要</w:t>
      </w:r>
      <w:r w:rsidR="0082221E">
        <w:rPr>
          <w:rFonts w:asciiTheme="majorEastAsia" w:eastAsiaTheme="majorEastAsia" w:hAnsiTheme="majorEastAsia" w:cstheme="majorEastAsia" w:hint="eastAsia"/>
          <w:color w:val="000000"/>
        </w:rPr>
        <w:t>对</w:t>
      </w:r>
      <w:r w:rsidRPr="00C464C3">
        <w:rPr>
          <w:rFonts w:asciiTheme="majorEastAsia" w:eastAsiaTheme="majorEastAsia" w:hAnsiTheme="majorEastAsia" w:cstheme="majorEastAsia" w:hint="eastAsia"/>
          <w:color w:val="000000"/>
        </w:rPr>
        <w:t>考生的</w:t>
      </w:r>
      <w:r w:rsidR="00092DF4" w:rsidRPr="00C464C3">
        <w:rPr>
          <w:rFonts w:asciiTheme="majorEastAsia" w:eastAsiaTheme="majorEastAsia" w:hAnsiTheme="majorEastAsia" w:cstheme="majorEastAsia" w:hint="eastAsia"/>
          <w:color w:val="000000"/>
        </w:rPr>
        <w:t>政治思想素质和道德品质、</w:t>
      </w:r>
      <w:r w:rsidRPr="00C464C3">
        <w:rPr>
          <w:rFonts w:asciiTheme="majorEastAsia" w:eastAsiaTheme="majorEastAsia" w:hAnsiTheme="majorEastAsia" w:cstheme="majorEastAsia" w:hint="eastAsia"/>
          <w:color w:val="000000"/>
        </w:rPr>
        <w:t>专业</w:t>
      </w:r>
      <w:r w:rsidR="00092DF4" w:rsidRPr="00C464C3">
        <w:rPr>
          <w:rFonts w:asciiTheme="majorEastAsia" w:eastAsiaTheme="majorEastAsia" w:hAnsiTheme="majorEastAsia" w:cstheme="majorEastAsia" w:hint="eastAsia"/>
          <w:color w:val="000000"/>
        </w:rPr>
        <w:t>综合素质和能力</w:t>
      </w:r>
      <w:r w:rsidR="008E3E1A" w:rsidRPr="00C464C3">
        <w:rPr>
          <w:rFonts w:asciiTheme="majorEastAsia" w:eastAsiaTheme="majorEastAsia" w:hAnsiTheme="majorEastAsia" w:cstheme="majorEastAsia" w:hint="eastAsia"/>
          <w:color w:val="000000"/>
        </w:rPr>
        <w:t>、科研创新潜质</w:t>
      </w:r>
      <w:r w:rsidRPr="00C464C3">
        <w:rPr>
          <w:rFonts w:asciiTheme="majorEastAsia" w:eastAsiaTheme="majorEastAsia" w:hAnsiTheme="majorEastAsia" w:cstheme="majorEastAsia" w:hint="eastAsia"/>
          <w:color w:val="000000"/>
        </w:rPr>
        <w:t>等进行全面考查。满分1</w:t>
      </w:r>
      <w:r w:rsidR="00E7106E" w:rsidRPr="00C464C3">
        <w:rPr>
          <w:rFonts w:asciiTheme="majorEastAsia" w:eastAsiaTheme="majorEastAsia" w:hAnsiTheme="majorEastAsia" w:cstheme="majorEastAsia" w:hint="eastAsia"/>
          <w:color w:val="000000"/>
        </w:rPr>
        <w:t>0</w:t>
      </w:r>
      <w:r w:rsidRPr="00C464C3">
        <w:rPr>
          <w:rFonts w:asciiTheme="majorEastAsia" w:eastAsiaTheme="majorEastAsia" w:hAnsiTheme="majorEastAsia" w:cstheme="majorEastAsia" w:hint="eastAsia"/>
          <w:color w:val="000000"/>
        </w:rPr>
        <w:t>0分。</w:t>
      </w:r>
    </w:p>
    <w:p w:rsidR="00A26EFF" w:rsidRPr="00C464C3" w:rsidRDefault="00B0246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复试成绩（满分300分）=专业课测试（1</w:t>
      </w:r>
      <w:r w:rsidR="00E7106E" w:rsidRPr="00C464C3">
        <w:rPr>
          <w:rFonts w:asciiTheme="majorEastAsia" w:eastAsiaTheme="majorEastAsia" w:hAnsiTheme="majorEastAsia" w:cstheme="majorEastAsia" w:hint="eastAsia"/>
          <w:color w:val="000000"/>
        </w:rPr>
        <w:t>5</w:t>
      </w:r>
      <w:r w:rsidRPr="00C464C3">
        <w:rPr>
          <w:rFonts w:asciiTheme="majorEastAsia" w:eastAsiaTheme="majorEastAsia" w:hAnsiTheme="majorEastAsia" w:cstheme="majorEastAsia" w:hint="eastAsia"/>
          <w:color w:val="000000"/>
        </w:rPr>
        <w:t>0分）+</w:t>
      </w:r>
      <w:r w:rsidR="001627BB" w:rsidRPr="00C464C3">
        <w:rPr>
          <w:rFonts w:asciiTheme="majorEastAsia" w:eastAsiaTheme="majorEastAsia" w:hAnsiTheme="majorEastAsia" w:cstheme="majorEastAsia" w:hint="eastAsia"/>
          <w:color w:val="000000"/>
        </w:rPr>
        <w:t>英语综合能力测试</w:t>
      </w:r>
      <w:r w:rsidRPr="00C464C3">
        <w:rPr>
          <w:rFonts w:asciiTheme="majorEastAsia" w:eastAsiaTheme="majorEastAsia" w:hAnsiTheme="majorEastAsia" w:cstheme="majorEastAsia" w:hint="eastAsia"/>
          <w:color w:val="000000"/>
        </w:rPr>
        <w:t>（</w:t>
      </w:r>
      <w:r w:rsidR="00E7106E" w:rsidRPr="00C464C3">
        <w:rPr>
          <w:rFonts w:asciiTheme="majorEastAsia" w:eastAsiaTheme="majorEastAsia" w:hAnsiTheme="majorEastAsia" w:cstheme="majorEastAsia" w:hint="eastAsia"/>
          <w:color w:val="000000"/>
        </w:rPr>
        <w:t>5</w:t>
      </w:r>
      <w:r w:rsidRPr="00C464C3">
        <w:rPr>
          <w:rFonts w:asciiTheme="majorEastAsia" w:eastAsiaTheme="majorEastAsia" w:hAnsiTheme="majorEastAsia" w:cstheme="majorEastAsia" w:hint="eastAsia"/>
          <w:color w:val="000000"/>
        </w:rPr>
        <w:t>0分）+</w:t>
      </w:r>
      <w:r w:rsidRPr="00C464C3">
        <w:rPr>
          <w:rFonts w:asciiTheme="majorEastAsia" w:eastAsiaTheme="majorEastAsia" w:hAnsiTheme="majorEastAsia" w:cstheme="majorEastAsia"/>
          <w:color w:val="000000"/>
        </w:rPr>
        <w:t>综合素质和能力</w:t>
      </w:r>
      <w:r w:rsidRPr="00C464C3">
        <w:rPr>
          <w:rFonts w:asciiTheme="majorEastAsia" w:eastAsiaTheme="majorEastAsia" w:hAnsiTheme="majorEastAsia" w:cstheme="majorEastAsia" w:hint="eastAsia"/>
          <w:color w:val="000000"/>
        </w:rPr>
        <w:t>（1</w:t>
      </w:r>
      <w:r w:rsidR="00E7106E" w:rsidRPr="00C464C3">
        <w:rPr>
          <w:rFonts w:asciiTheme="majorEastAsia" w:eastAsiaTheme="majorEastAsia" w:hAnsiTheme="majorEastAsia" w:cstheme="majorEastAsia" w:hint="eastAsia"/>
          <w:color w:val="000000"/>
        </w:rPr>
        <w:t>0</w:t>
      </w:r>
      <w:r w:rsidRPr="00C464C3">
        <w:rPr>
          <w:rFonts w:asciiTheme="majorEastAsia" w:eastAsiaTheme="majorEastAsia" w:hAnsiTheme="majorEastAsia" w:cstheme="majorEastAsia" w:hint="eastAsia"/>
          <w:color w:val="000000"/>
        </w:rPr>
        <w:t>0分）</w:t>
      </w:r>
    </w:p>
    <w:p w:rsidR="00A26EFF" w:rsidRDefault="00B0246C">
      <w:pPr>
        <w:pStyle w:val="a4"/>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    </w:t>
      </w:r>
    </w:p>
    <w:p w:rsidR="00A26EFF" w:rsidRDefault="00B0246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五、成绩计算</w:t>
      </w:r>
    </w:p>
    <w:p w:rsidR="00A26EFF" w:rsidRDefault="00B0246C">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5"/>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：满分为300分，复试成绩合格线为 180分，复试成绩未达到合格线者，将不予录取。</w:t>
      </w:r>
    </w:p>
    <w:p w:rsidR="00A26EFF" w:rsidRDefault="00B0246C">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t>2.</w:t>
      </w:r>
      <w:r>
        <w:rPr>
          <w:rStyle w:val="a5"/>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 = 初试成绩×折算系数+复试成绩</w:t>
      </w:r>
    </w:p>
    <w:p w:rsidR="00A26EFF" w:rsidRPr="00C464C3" w:rsidRDefault="00B0246C">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（折算系数=复试满分/初试满分=0.6）</w:t>
      </w:r>
    </w:p>
    <w:p w:rsidR="00A26EFF" w:rsidRPr="00C464C3" w:rsidRDefault="00B0246C">
      <w:pPr>
        <w:spacing w:line="440" w:lineRule="exact"/>
        <w:ind w:firstLineChars="200" w:firstLine="480"/>
        <w:rPr>
          <w:rFonts w:asciiTheme="majorEastAsia" w:eastAsiaTheme="majorEastAsia" w:hAnsiTheme="majorEastAsia" w:cstheme="majorEastAsia"/>
          <w:color w:val="000000"/>
          <w:kern w:val="0"/>
          <w:sz w:val="24"/>
          <w:szCs w:val="24"/>
        </w:rPr>
      </w:pPr>
      <w:r w:rsidRPr="00C464C3">
        <w:rPr>
          <w:rFonts w:asciiTheme="majorEastAsia" w:eastAsiaTheme="majorEastAsia" w:hAnsiTheme="majorEastAsia" w:cstheme="majorEastAsia" w:hint="eastAsia"/>
          <w:color w:val="000000"/>
          <w:kern w:val="0"/>
          <w:sz w:val="24"/>
          <w:szCs w:val="24"/>
        </w:rPr>
        <w:t>入学考试总成绩低于360分为不合格者，不予录取。</w:t>
      </w:r>
    </w:p>
    <w:p w:rsidR="00A26EFF" w:rsidRPr="00C464C3" w:rsidRDefault="00B0246C">
      <w:pPr>
        <w:pStyle w:val="a4"/>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sidRPr="00C464C3">
        <w:rPr>
          <w:rFonts w:asciiTheme="majorEastAsia" w:eastAsiaTheme="majorEastAsia" w:hAnsiTheme="majorEastAsia" w:cstheme="majorEastAsia" w:hint="eastAsia"/>
          <w:b/>
          <w:bCs/>
          <w:color w:val="000000"/>
        </w:rPr>
        <w:t>3.</w:t>
      </w:r>
      <w:r w:rsidRPr="00C464C3">
        <w:rPr>
          <w:rStyle w:val="a5"/>
          <w:rFonts w:asciiTheme="majorEastAsia" w:eastAsiaTheme="majorEastAsia" w:hAnsiTheme="majorEastAsia" w:cstheme="majorEastAsia" w:hint="eastAsia"/>
          <w:color w:val="000000"/>
        </w:rPr>
        <w:t>排名方法</w:t>
      </w:r>
      <w:r w:rsidRPr="00C464C3">
        <w:rPr>
          <w:rFonts w:asciiTheme="majorEastAsia" w:eastAsiaTheme="majorEastAsia" w:hAnsiTheme="majorEastAsia" w:cstheme="majorEastAsia" w:hint="eastAsia"/>
          <w:color w:val="000000"/>
        </w:rPr>
        <w:t>：</w:t>
      </w:r>
    </w:p>
    <w:p w:rsidR="00A26EFF" w:rsidRPr="00C464C3" w:rsidRDefault="00E7106E">
      <w:pPr>
        <w:spacing w:line="440" w:lineRule="exact"/>
        <w:ind w:firstLineChars="200" w:firstLine="480"/>
        <w:jc w:val="left"/>
        <w:rPr>
          <w:rFonts w:asciiTheme="majorEastAsia" w:eastAsiaTheme="majorEastAsia" w:hAnsiTheme="majorEastAsia" w:cstheme="majorEastAsia"/>
          <w:kern w:val="0"/>
          <w:sz w:val="24"/>
          <w:szCs w:val="24"/>
        </w:rPr>
      </w:pPr>
      <w:r w:rsidRPr="00C464C3">
        <w:rPr>
          <w:rFonts w:asciiTheme="majorEastAsia" w:eastAsiaTheme="majorEastAsia" w:hAnsiTheme="majorEastAsia" w:cstheme="majorEastAsia" w:hint="eastAsia"/>
          <w:kern w:val="0"/>
          <w:sz w:val="24"/>
          <w:szCs w:val="24"/>
        </w:rPr>
        <w:t>按照考生</w:t>
      </w:r>
      <w:r w:rsidR="009510B9" w:rsidRPr="00C464C3">
        <w:rPr>
          <w:rFonts w:asciiTheme="majorEastAsia" w:eastAsiaTheme="majorEastAsia" w:hAnsiTheme="majorEastAsia" w:cstheme="majorEastAsia" w:hint="eastAsia"/>
          <w:kern w:val="0"/>
          <w:sz w:val="24"/>
          <w:szCs w:val="24"/>
        </w:rPr>
        <w:t>综合成绩</w:t>
      </w:r>
      <w:r w:rsidR="00B0246C" w:rsidRPr="00C464C3">
        <w:rPr>
          <w:rFonts w:asciiTheme="majorEastAsia" w:eastAsiaTheme="majorEastAsia" w:hAnsiTheme="majorEastAsia" w:cstheme="majorEastAsia" w:hint="eastAsia"/>
          <w:kern w:val="0"/>
          <w:sz w:val="24"/>
          <w:szCs w:val="24"/>
        </w:rPr>
        <w:t>从高到低进行排名。</w:t>
      </w:r>
    </w:p>
    <w:p w:rsidR="00A26EFF" w:rsidRDefault="00B0246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六、调剂要求</w:t>
      </w:r>
    </w:p>
    <w:p w:rsidR="00A26EFF" w:rsidRDefault="00B0246C" w:rsidP="00C464C3">
      <w:pPr>
        <w:pStyle w:val="a4"/>
        <w:spacing w:before="0" w:beforeAutospacing="0" w:after="0" w:afterAutospacing="0" w:line="43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调剂工作</w:t>
      </w:r>
      <w:r>
        <w:rPr>
          <w:rFonts w:hint="eastAsia"/>
          <w:color w:val="000000" w:themeColor="text1"/>
        </w:rPr>
        <w:t>依据《2020年全国硕士研究生招生工作管理规定》、《</w:t>
      </w:r>
      <w:r>
        <w:rPr>
          <w:color w:val="000000" w:themeColor="text1"/>
        </w:rPr>
        <w:t>关于进一步规范做好全国硕士研究生招生调剂工作的通知</w:t>
      </w:r>
      <w:r>
        <w:rPr>
          <w:rFonts w:hint="eastAsia"/>
          <w:color w:val="000000" w:themeColor="text1"/>
        </w:rPr>
        <w:t>》文件执行。</w:t>
      </w:r>
    </w:p>
    <w:p w:rsidR="00A26EFF" w:rsidRDefault="00B0246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七、拟录取原则</w:t>
      </w:r>
    </w:p>
    <w:p w:rsidR="00A26EFF" w:rsidRDefault="00B0246C">
      <w:pPr>
        <w:pStyle w:val="a4"/>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1.复试结果将于复试结束后</w:t>
      </w:r>
      <w:r w:rsidR="00E7106E">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天内公布。</w:t>
      </w:r>
    </w:p>
    <w:p w:rsidR="00A26EFF" w:rsidRDefault="00B0246C">
      <w:pPr>
        <w:pStyle w:val="a4"/>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2.复试合格的考生以综合成绩排名为主要依据，根据招生计划和本复试录取工作细则确定拟录取名单。</w:t>
      </w:r>
    </w:p>
    <w:p w:rsidR="00A26EFF" w:rsidRDefault="00B0246C">
      <w:pPr>
        <w:pStyle w:val="a4"/>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3.拟录取名单经学院研究生招生工作小组讨论通过报学校研究生招生领导小组审批，由研究生院统一对外公示。</w:t>
      </w:r>
    </w:p>
    <w:p w:rsidR="00A26EFF" w:rsidRDefault="00B0246C">
      <w:pPr>
        <w:pStyle w:val="a4"/>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t>4.拟录取前收齐考生的《南通大学硕士研究生思想政治情况表》</w:t>
      </w:r>
    </w:p>
    <w:p w:rsidR="00A26EFF" w:rsidRDefault="00A26EFF">
      <w:pPr>
        <w:pStyle w:val="a4"/>
        <w:shd w:val="clear" w:color="auto" w:fill="FFFFFF"/>
        <w:spacing w:before="0" w:beforeAutospacing="0" w:after="0" w:afterAutospacing="0" w:line="440" w:lineRule="exact"/>
        <w:ind w:firstLineChars="200" w:firstLine="480"/>
        <w:jc w:val="both"/>
        <w:rPr>
          <w:color w:val="000000" w:themeColor="text1"/>
        </w:rPr>
      </w:pPr>
    </w:p>
    <w:p w:rsidR="00A26EFF" w:rsidRDefault="00B0246C">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八、本细则未涉及部分，除“南通大学2020年硕士研究生复试、录取工作办法”有明确规定，由学院研究生招生工作小组负责解释。</w:t>
      </w:r>
    </w:p>
    <w:p w:rsidR="00A26EFF" w:rsidRDefault="00B0246C">
      <w:pPr>
        <w:pStyle w:val="a4"/>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A26EFF" w:rsidRPr="00C464C3" w:rsidRDefault="00B0246C">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sidRPr="00C464C3">
        <w:rPr>
          <w:rFonts w:asciiTheme="majorEastAsia" w:eastAsiaTheme="majorEastAsia" w:hAnsiTheme="majorEastAsia" w:cstheme="majorEastAsia" w:hint="eastAsia"/>
          <w:color w:val="000000"/>
        </w:rPr>
        <w:t xml:space="preserve">九、咨询电话：0513-85012186  </w:t>
      </w:r>
      <w:r w:rsidR="009510B9" w:rsidRPr="00C464C3">
        <w:rPr>
          <w:rFonts w:asciiTheme="majorEastAsia" w:eastAsiaTheme="majorEastAsia" w:hAnsiTheme="majorEastAsia" w:cstheme="majorEastAsia" w:hint="eastAsia"/>
          <w:color w:val="000000"/>
        </w:rPr>
        <w:t>徐老师</w:t>
      </w:r>
      <w:r w:rsidRPr="00C464C3">
        <w:rPr>
          <w:rFonts w:asciiTheme="majorEastAsia" w:eastAsiaTheme="majorEastAsia" w:hAnsiTheme="majorEastAsia" w:cstheme="majorEastAsia" w:hint="eastAsia"/>
          <w:color w:val="000000"/>
        </w:rPr>
        <w:t xml:space="preserve">         电子信箱：xu.y@ntu.edu.cn</w:t>
      </w:r>
      <w:hyperlink r:id="rId9" w:history="1"/>
      <w:r w:rsidRPr="00C464C3">
        <w:rPr>
          <w:rFonts w:asciiTheme="majorEastAsia" w:eastAsiaTheme="majorEastAsia" w:hAnsiTheme="majorEastAsia" w:cstheme="majorEastAsia" w:hint="eastAsia"/>
          <w:color w:val="000000"/>
        </w:rPr>
        <w:t xml:space="preserve">   </w:t>
      </w:r>
    </w:p>
    <w:p w:rsidR="00A26EFF" w:rsidRPr="00C464C3" w:rsidRDefault="00B0246C">
      <w:pPr>
        <w:pStyle w:val="a4"/>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sidRPr="00C464C3">
        <w:rPr>
          <w:rFonts w:asciiTheme="majorEastAsia" w:eastAsiaTheme="majorEastAsia" w:hAnsiTheme="majorEastAsia" w:cstheme="majorEastAsia" w:hint="eastAsia"/>
          <w:color w:val="000000"/>
        </w:rPr>
        <w:t>申诉电话：0513-85012</w:t>
      </w:r>
      <w:r w:rsidR="00E7106E" w:rsidRPr="00C464C3">
        <w:rPr>
          <w:rFonts w:asciiTheme="majorEastAsia" w:eastAsiaTheme="majorEastAsia" w:hAnsiTheme="majorEastAsia" w:cstheme="majorEastAsia" w:hint="eastAsia"/>
          <w:color w:val="000000"/>
        </w:rPr>
        <w:t>602</w:t>
      </w:r>
      <w:r w:rsidRPr="00C464C3">
        <w:rPr>
          <w:rFonts w:asciiTheme="majorEastAsia" w:eastAsiaTheme="majorEastAsia" w:hAnsiTheme="majorEastAsia" w:cstheme="majorEastAsia" w:hint="eastAsia"/>
          <w:color w:val="000000"/>
        </w:rPr>
        <w:t xml:space="preserve">  </w:t>
      </w:r>
      <w:r w:rsidR="009510B9" w:rsidRPr="00C464C3">
        <w:rPr>
          <w:rFonts w:asciiTheme="majorEastAsia" w:eastAsiaTheme="majorEastAsia" w:hAnsiTheme="majorEastAsia" w:cstheme="majorEastAsia" w:hint="eastAsia"/>
          <w:color w:val="000000"/>
        </w:rPr>
        <w:t>周老师</w:t>
      </w:r>
      <w:r w:rsidRPr="00C464C3">
        <w:rPr>
          <w:rFonts w:asciiTheme="majorEastAsia" w:eastAsiaTheme="majorEastAsia" w:hAnsiTheme="majorEastAsia" w:cstheme="majorEastAsia" w:hint="eastAsia"/>
          <w:color w:val="000000"/>
        </w:rPr>
        <w:t xml:space="preserve"> </w:t>
      </w:r>
      <w:r w:rsidR="001547DC" w:rsidRPr="00C464C3">
        <w:rPr>
          <w:rFonts w:asciiTheme="majorEastAsia" w:eastAsiaTheme="majorEastAsia" w:hAnsiTheme="majorEastAsia" w:cstheme="majorEastAsia" w:hint="eastAsia"/>
          <w:color w:val="000000"/>
        </w:rPr>
        <w:t>郭老师</w:t>
      </w:r>
      <w:r w:rsidRPr="00C464C3">
        <w:rPr>
          <w:rFonts w:asciiTheme="majorEastAsia" w:eastAsiaTheme="majorEastAsia" w:hAnsiTheme="majorEastAsia" w:cstheme="majorEastAsia" w:hint="eastAsia"/>
          <w:color w:val="000000"/>
        </w:rPr>
        <w:t xml:space="preserve">    电子信箱：guo.xl@ntu.edu.cn </w:t>
      </w:r>
    </w:p>
    <w:p w:rsidR="00A26EFF" w:rsidRDefault="00B0246C">
      <w:pPr>
        <w:pStyle w:val="a4"/>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highlight w:val="green"/>
        </w:rPr>
      </w:pPr>
      <w:r w:rsidRPr="00C464C3">
        <w:rPr>
          <w:rFonts w:asciiTheme="majorEastAsia" w:eastAsiaTheme="majorEastAsia" w:hAnsiTheme="majorEastAsia" w:cstheme="majorEastAsia" w:hint="eastAsia"/>
          <w:color w:val="000000"/>
        </w:rPr>
        <w:t>邮寄信息：江苏省南通市南通大学</w:t>
      </w:r>
      <w:proofErr w:type="gramStart"/>
      <w:r w:rsidRPr="00C464C3">
        <w:rPr>
          <w:rFonts w:asciiTheme="majorEastAsia" w:eastAsiaTheme="majorEastAsia" w:hAnsiTheme="majorEastAsia" w:cstheme="majorEastAsia" w:hint="eastAsia"/>
          <w:color w:val="000000"/>
        </w:rPr>
        <w:t>啬</w:t>
      </w:r>
      <w:proofErr w:type="gramEnd"/>
      <w:r w:rsidRPr="00C464C3">
        <w:rPr>
          <w:rFonts w:asciiTheme="majorEastAsia" w:eastAsiaTheme="majorEastAsia" w:hAnsiTheme="majorEastAsia" w:cstheme="majorEastAsia" w:hint="eastAsia"/>
          <w:color w:val="000000"/>
        </w:rPr>
        <w:t>园校区</w:t>
      </w:r>
      <w:r w:rsidR="00E7106E" w:rsidRPr="00C464C3">
        <w:rPr>
          <w:rFonts w:asciiTheme="majorEastAsia" w:eastAsiaTheme="majorEastAsia" w:hAnsiTheme="majorEastAsia" w:cstheme="majorEastAsia" w:hint="eastAsia"/>
          <w:color w:val="000000"/>
        </w:rPr>
        <w:t>11号楼705，</w:t>
      </w:r>
      <w:r w:rsidRPr="00C464C3">
        <w:rPr>
          <w:rFonts w:asciiTheme="majorEastAsia" w:eastAsiaTheme="majorEastAsia" w:hAnsiTheme="majorEastAsia" w:cstheme="majorEastAsia" w:hint="eastAsia"/>
          <w:color w:val="000000"/>
        </w:rPr>
        <w:t>电气工程学院学生</w:t>
      </w:r>
      <w:r w:rsidR="00C464C3">
        <w:rPr>
          <w:rFonts w:asciiTheme="majorEastAsia" w:eastAsiaTheme="majorEastAsia" w:hAnsiTheme="majorEastAsia" w:cstheme="majorEastAsia" w:hint="eastAsia"/>
          <w:color w:val="000000"/>
        </w:rPr>
        <w:t>工作</w:t>
      </w:r>
      <w:r w:rsidRPr="00C464C3">
        <w:rPr>
          <w:rFonts w:asciiTheme="majorEastAsia" w:eastAsiaTheme="majorEastAsia" w:hAnsiTheme="majorEastAsia" w:cstheme="majorEastAsia" w:hint="eastAsia"/>
          <w:color w:val="000000"/>
        </w:rPr>
        <w:t>办公室</w:t>
      </w:r>
    </w:p>
    <w:p w:rsidR="00A26EFF" w:rsidRDefault="00B0246C">
      <w:pPr>
        <w:pStyle w:val="a4"/>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A26EFF" w:rsidSect="00A26EF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60" w:rsidRDefault="00C87360" w:rsidP="00E7106E">
      <w:r>
        <w:separator/>
      </w:r>
    </w:p>
  </w:endnote>
  <w:endnote w:type="continuationSeparator" w:id="0">
    <w:p w:rsidR="00C87360" w:rsidRDefault="00C87360" w:rsidP="00E71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60" w:rsidRDefault="00C87360" w:rsidP="00E7106E">
      <w:r>
        <w:separator/>
      </w:r>
    </w:p>
  </w:footnote>
  <w:footnote w:type="continuationSeparator" w:id="0">
    <w:p w:rsidR="00C87360" w:rsidRDefault="00C87360" w:rsidP="00E71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A6EED"/>
    <w:multiLevelType w:val="hybridMultilevel"/>
    <w:tmpl w:val="B4689D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36D2"/>
    <w:rsid w:val="00017625"/>
    <w:rsid w:val="00022DFC"/>
    <w:rsid w:val="00040C7A"/>
    <w:rsid w:val="000833B7"/>
    <w:rsid w:val="00090674"/>
    <w:rsid w:val="00092DF4"/>
    <w:rsid w:val="000A6A20"/>
    <w:rsid w:val="001547DC"/>
    <w:rsid w:val="001627BB"/>
    <w:rsid w:val="00181D1C"/>
    <w:rsid w:val="002030F8"/>
    <w:rsid w:val="00253FFB"/>
    <w:rsid w:val="002A40E4"/>
    <w:rsid w:val="003B1089"/>
    <w:rsid w:val="00400CD5"/>
    <w:rsid w:val="00431A9C"/>
    <w:rsid w:val="00502A69"/>
    <w:rsid w:val="00510FB4"/>
    <w:rsid w:val="00600DBB"/>
    <w:rsid w:val="006F042C"/>
    <w:rsid w:val="00737DB3"/>
    <w:rsid w:val="00795E89"/>
    <w:rsid w:val="008043CC"/>
    <w:rsid w:val="0082221E"/>
    <w:rsid w:val="008E3E1A"/>
    <w:rsid w:val="009510B9"/>
    <w:rsid w:val="0099606C"/>
    <w:rsid w:val="009A6067"/>
    <w:rsid w:val="00A26EFF"/>
    <w:rsid w:val="00B0246C"/>
    <w:rsid w:val="00B7273D"/>
    <w:rsid w:val="00C2209D"/>
    <w:rsid w:val="00C464C3"/>
    <w:rsid w:val="00C87360"/>
    <w:rsid w:val="00CA4051"/>
    <w:rsid w:val="00CB4275"/>
    <w:rsid w:val="00D07FBD"/>
    <w:rsid w:val="00D87A11"/>
    <w:rsid w:val="00D9117D"/>
    <w:rsid w:val="00DA37F5"/>
    <w:rsid w:val="00E12C0C"/>
    <w:rsid w:val="00E7106E"/>
    <w:rsid w:val="00E836D2"/>
    <w:rsid w:val="00FE63D6"/>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CF75B18"/>
    <w:rsid w:val="2D3A16B0"/>
    <w:rsid w:val="2EE031C0"/>
    <w:rsid w:val="31182D80"/>
    <w:rsid w:val="313C7DCF"/>
    <w:rsid w:val="341934EC"/>
    <w:rsid w:val="361C6582"/>
    <w:rsid w:val="387C08C5"/>
    <w:rsid w:val="38A737A0"/>
    <w:rsid w:val="38DD7B91"/>
    <w:rsid w:val="39DD7515"/>
    <w:rsid w:val="43492D9C"/>
    <w:rsid w:val="4770546F"/>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5260FE1"/>
    <w:rsid w:val="699B7922"/>
    <w:rsid w:val="6B67678D"/>
    <w:rsid w:val="6C257A9F"/>
    <w:rsid w:val="6C5A70F4"/>
    <w:rsid w:val="6D3C0BBE"/>
    <w:rsid w:val="6EC927EC"/>
    <w:rsid w:val="72D67E5D"/>
    <w:rsid w:val="752B0F78"/>
    <w:rsid w:val="76987FEC"/>
    <w:rsid w:val="79E36DA2"/>
    <w:rsid w:val="7CE04B11"/>
    <w:rsid w:val="7D3E5931"/>
    <w:rsid w:val="7D873E8E"/>
    <w:rsid w:val="7F945AF0"/>
    <w:rsid w:val="7FC8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F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26E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26EFF"/>
    <w:rPr>
      <w:sz w:val="18"/>
      <w:szCs w:val="18"/>
    </w:rPr>
  </w:style>
  <w:style w:type="paragraph" w:styleId="a4">
    <w:name w:val="Normal (Web)"/>
    <w:basedOn w:val="a"/>
    <w:uiPriority w:val="99"/>
    <w:unhideWhenUsed/>
    <w:qFormat/>
    <w:rsid w:val="00A26EF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26EFF"/>
    <w:rPr>
      <w:b/>
      <w:bCs/>
    </w:rPr>
  </w:style>
  <w:style w:type="character" w:styleId="a6">
    <w:name w:val="FollowedHyperlink"/>
    <w:basedOn w:val="a0"/>
    <w:uiPriority w:val="99"/>
    <w:semiHidden/>
    <w:unhideWhenUsed/>
    <w:rsid w:val="00A26EFF"/>
    <w:rPr>
      <w:rFonts w:ascii="微软雅黑" w:eastAsia="微软雅黑" w:hAnsi="微软雅黑" w:cs="微软雅黑" w:hint="eastAsia"/>
      <w:color w:val="565656"/>
      <w:u w:val="none"/>
    </w:rPr>
  </w:style>
  <w:style w:type="character" w:styleId="a7">
    <w:name w:val="Hyperlink"/>
    <w:basedOn w:val="a0"/>
    <w:uiPriority w:val="99"/>
    <w:semiHidden/>
    <w:unhideWhenUsed/>
    <w:qFormat/>
    <w:rsid w:val="00A26EFF"/>
    <w:rPr>
      <w:color w:val="0000FF"/>
      <w:u w:val="single"/>
    </w:rPr>
  </w:style>
  <w:style w:type="paragraph" w:customStyle="1" w:styleId="ptextindent2">
    <w:name w:val="p_text_indent_2"/>
    <w:basedOn w:val="a"/>
    <w:qFormat/>
    <w:rsid w:val="00A26EFF"/>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A26EF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A26EFF"/>
    <w:rPr>
      <w:sz w:val="18"/>
      <w:szCs w:val="18"/>
    </w:rPr>
  </w:style>
  <w:style w:type="character" w:customStyle="1" w:styleId="1Char">
    <w:name w:val="标题 1 Char"/>
    <w:basedOn w:val="a0"/>
    <w:link w:val="1"/>
    <w:uiPriority w:val="9"/>
    <w:qFormat/>
    <w:rsid w:val="00A26EFF"/>
    <w:rPr>
      <w:rFonts w:ascii="宋体" w:eastAsia="宋体" w:hAnsi="宋体" w:cs="宋体"/>
      <w:b/>
      <w:bCs/>
      <w:kern w:val="36"/>
      <w:sz w:val="48"/>
      <w:szCs w:val="48"/>
    </w:rPr>
  </w:style>
  <w:style w:type="paragraph" w:customStyle="1" w:styleId="p">
    <w:name w:val="p"/>
    <w:basedOn w:val="a"/>
    <w:qFormat/>
    <w:rsid w:val="00A26EF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A26EFF"/>
  </w:style>
  <w:style w:type="character" w:customStyle="1" w:styleId="newsmeta">
    <w:name w:val="news_meta"/>
    <w:basedOn w:val="a0"/>
    <w:qFormat/>
    <w:rsid w:val="00A26EFF"/>
    <w:rPr>
      <w:rFonts w:ascii="微软雅黑" w:eastAsia="微软雅黑" w:hAnsi="微软雅黑" w:cs="微软雅黑"/>
    </w:rPr>
  </w:style>
  <w:style w:type="character" w:customStyle="1" w:styleId="pubdate-month">
    <w:name w:val="pubdate-month"/>
    <w:basedOn w:val="a0"/>
    <w:qFormat/>
    <w:rsid w:val="00A26EFF"/>
    <w:rPr>
      <w:color w:val="FFFFFF"/>
      <w:sz w:val="24"/>
      <w:szCs w:val="24"/>
      <w:shd w:val="clear" w:color="auto" w:fill="CC0000"/>
    </w:rPr>
  </w:style>
  <w:style w:type="character" w:customStyle="1" w:styleId="item-name">
    <w:name w:val="item-name"/>
    <w:basedOn w:val="a0"/>
    <w:qFormat/>
    <w:rsid w:val="00A26EFF"/>
  </w:style>
  <w:style w:type="character" w:customStyle="1" w:styleId="item-name1">
    <w:name w:val="item-name1"/>
    <w:basedOn w:val="a0"/>
    <w:qFormat/>
    <w:rsid w:val="00A26EFF"/>
  </w:style>
  <w:style w:type="character" w:customStyle="1" w:styleId="item-name2">
    <w:name w:val="item-name2"/>
    <w:basedOn w:val="a0"/>
    <w:qFormat/>
    <w:rsid w:val="00A26EFF"/>
  </w:style>
  <w:style w:type="character" w:customStyle="1" w:styleId="item-name3">
    <w:name w:val="item-name3"/>
    <w:basedOn w:val="a0"/>
    <w:qFormat/>
    <w:rsid w:val="00A26EFF"/>
  </w:style>
  <w:style w:type="character" w:customStyle="1" w:styleId="item-name4">
    <w:name w:val="item-name4"/>
    <w:basedOn w:val="a0"/>
    <w:qFormat/>
    <w:rsid w:val="00A26EFF"/>
  </w:style>
  <w:style w:type="character" w:customStyle="1" w:styleId="columnanchor">
    <w:name w:val="column_anchor"/>
    <w:basedOn w:val="a0"/>
    <w:qFormat/>
    <w:rsid w:val="00A26EFF"/>
    <w:rPr>
      <w:rFonts w:ascii="微软雅黑" w:eastAsia="微软雅黑" w:hAnsi="微软雅黑" w:cs="微软雅黑"/>
    </w:rPr>
  </w:style>
  <w:style w:type="character" w:customStyle="1" w:styleId="pubdate-day">
    <w:name w:val="pubdate-day"/>
    <w:basedOn w:val="a0"/>
    <w:qFormat/>
    <w:rsid w:val="00A26EFF"/>
    <w:rPr>
      <w:shd w:val="clear" w:color="auto" w:fill="F2F2F2"/>
    </w:rPr>
  </w:style>
  <w:style w:type="character" w:customStyle="1" w:styleId="column-name">
    <w:name w:val="column-name"/>
    <w:basedOn w:val="a0"/>
    <w:qFormat/>
    <w:rsid w:val="00A26EFF"/>
    <w:rPr>
      <w:color w:val="0C5FAD"/>
    </w:rPr>
  </w:style>
  <w:style w:type="character" w:customStyle="1" w:styleId="column-name1">
    <w:name w:val="column-name1"/>
    <w:basedOn w:val="a0"/>
    <w:qFormat/>
    <w:rsid w:val="00A26EFF"/>
    <w:rPr>
      <w:color w:val="124D83"/>
    </w:rPr>
  </w:style>
  <w:style w:type="character" w:customStyle="1" w:styleId="column-name2">
    <w:name w:val="column-name2"/>
    <w:basedOn w:val="a0"/>
    <w:qFormat/>
    <w:rsid w:val="00A26EFF"/>
    <w:rPr>
      <w:color w:val="124D83"/>
    </w:rPr>
  </w:style>
  <w:style w:type="character" w:customStyle="1" w:styleId="column-name3">
    <w:name w:val="column-name3"/>
    <w:basedOn w:val="a0"/>
    <w:qFormat/>
    <w:rsid w:val="00A26EFF"/>
    <w:rPr>
      <w:color w:val="124D83"/>
    </w:rPr>
  </w:style>
  <w:style w:type="character" w:customStyle="1" w:styleId="column-name4">
    <w:name w:val="column-name4"/>
    <w:basedOn w:val="a0"/>
    <w:qFormat/>
    <w:rsid w:val="00A26EFF"/>
    <w:rPr>
      <w:color w:val="124D83"/>
    </w:rPr>
  </w:style>
  <w:style w:type="character" w:customStyle="1" w:styleId="newstitle">
    <w:name w:val="news_title"/>
    <w:basedOn w:val="a0"/>
    <w:qFormat/>
    <w:rsid w:val="00A26EFF"/>
    <w:rPr>
      <w:rFonts w:ascii="微软雅黑" w:eastAsia="微软雅黑" w:hAnsi="微软雅黑" w:cs="微软雅黑" w:hint="eastAsia"/>
    </w:rPr>
  </w:style>
  <w:style w:type="character" w:customStyle="1" w:styleId="newstitle1">
    <w:name w:val="news_title1"/>
    <w:basedOn w:val="a0"/>
    <w:qFormat/>
    <w:rsid w:val="00A26EFF"/>
  </w:style>
  <w:style w:type="character" w:customStyle="1" w:styleId="newstitle2">
    <w:name w:val="news_title2"/>
    <w:basedOn w:val="a0"/>
    <w:qFormat/>
    <w:rsid w:val="00A26EFF"/>
  </w:style>
  <w:style w:type="character" w:customStyle="1" w:styleId="left">
    <w:name w:val="left"/>
    <w:basedOn w:val="a0"/>
    <w:qFormat/>
    <w:rsid w:val="00A26EFF"/>
  </w:style>
  <w:style w:type="character" w:customStyle="1" w:styleId="right3">
    <w:name w:val="right3"/>
    <w:basedOn w:val="a0"/>
    <w:rsid w:val="00A26EFF"/>
  </w:style>
  <w:style w:type="paragraph" w:styleId="a8">
    <w:name w:val="header"/>
    <w:basedOn w:val="a"/>
    <w:link w:val="Char0"/>
    <w:uiPriority w:val="99"/>
    <w:semiHidden/>
    <w:unhideWhenUsed/>
    <w:rsid w:val="00E710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E7106E"/>
    <w:rPr>
      <w:rFonts w:asciiTheme="minorHAnsi" w:eastAsiaTheme="minorEastAsia" w:hAnsiTheme="minorHAnsi" w:cstheme="minorBidi"/>
      <w:kern w:val="2"/>
      <w:sz w:val="18"/>
      <w:szCs w:val="18"/>
    </w:rPr>
  </w:style>
  <w:style w:type="paragraph" w:styleId="a9">
    <w:name w:val="footer"/>
    <w:basedOn w:val="a"/>
    <w:link w:val="Char1"/>
    <w:uiPriority w:val="99"/>
    <w:semiHidden/>
    <w:unhideWhenUsed/>
    <w:rsid w:val="00E7106E"/>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E710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m.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y@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467</Words>
  <Characters>2668</Characters>
  <Application>Microsoft Office Word</Application>
  <DocSecurity>0</DocSecurity>
  <Lines>22</Lines>
  <Paragraphs>6</Paragraphs>
  <ScaleCrop>false</ScaleCrop>
  <Company>ntu</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30</cp:revision>
  <cp:lastPrinted>2020-05-18T03:56:00Z</cp:lastPrinted>
  <dcterms:created xsi:type="dcterms:W3CDTF">2020-05-08T04:24:00Z</dcterms:created>
  <dcterms:modified xsi:type="dcterms:W3CDTF">2020-05-19T07:28:00Z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